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6D71" w14:textId="38664C4C" w:rsidR="00F465C0" w:rsidRPr="0074009A" w:rsidRDefault="00026CF1" w:rsidP="6C327DF9">
      <w:pPr>
        <w:rPr>
          <w:rFonts w:eastAsia="Calibri" w:cs="Calibri"/>
          <w:b/>
          <w:bCs/>
          <w:color w:val="333333"/>
        </w:rPr>
      </w:pPr>
      <w:r w:rsidRPr="0074009A">
        <w:br/>
      </w:r>
      <w:r w:rsidR="000C740D" w:rsidRPr="000C740D">
        <w:t xml:space="preserve">Este </w:t>
      </w:r>
      <w:proofErr w:type="spellStart"/>
      <w:r w:rsidR="000C740D" w:rsidRPr="000C740D">
        <w:t>documento</w:t>
      </w:r>
      <w:proofErr w:type="spellEnd"/>
      <w:r w:rsidR="000C740D" w:rsidRPr="000C740D">
        <w:t xml:space="preserve"> es </w:t>
      </w:r>
      <w:proofErr w:type="spellStart"/>
      <w:r w:rsidR="000C740D" w:rsidRPr="000C740D">
        <w:t>una</w:t>
      </w:r>
      <w:proofErr w:type="spellEnd"/>
      <w:r w:rsidR="000C740D" w:rsidRPr="000C740D">
        <w:t xml:space="preserve"> </w:t>
      </w:r>
      <w:proofErr w:type="spellStart"/>
      <w:r w:rsidR="000C740D" w:rsidRPr="000C740D">
        <w:t>plantilla</w:t>
      </w:r>
      <w:proofErr w:type="spellEnd"/>
      <w:r w:rsidR="000C740D" w:rsidRPr="000C740D">
        <w:t xml:space="preserve"> </w:t>
      </w:r>
      <w:proofErr w:type="spellStart"/>
      <w:r w:rsidR="000C740D" w:rsidRPr="000C740D">
        <w:t>opcional</w:t>
      </w:r>
      <w:proofErr w:type="spellEnd"/>
      <w:r w:rsidR="000C740D" w:rsidRPr="000C740D">
        <w:t xml:space="preserve">. </w:t>
      </w:r>
      <w:proofErr w:type="spellStart"/>
      <w:r w:rsidR="000C740D" w:rsidRPr="000C740D">
        <w:t>Cada</w:t>
      </w:r>
      <w:proofErr w:type="spellEnd"/>
      <w:r w:rsidR="000C740D" w:rsidRPr="000C740D">
        <w:t xml:space="preserve"> </w:t>
      </w:r>
      <w:proofErr w:type="spellStart"/>
      <w:r w:rsidR="000C740D" w:rsidRPr="000C740D">
        <w:t>página</w:t>
      </w:r>
      <w:proofErr w:type="spellEnd"/>
      <w:r w:rsidR="000C740D" w:rsidRPr="000C740D">
        <w:t xml:space="preserve"> de </w:t>
      </w:r>
      <w:proofErr w:type="spellStart"/>
      <w:r w:rsidR="000C740D" w:rsidRPr="000C740D">
        <w:t>este</w:t>
      </w:r>
      <w:proofErr w:type="spellEnd"/>
      <w:r w:rsidR="000C740D" w:rsidRPr="000C740D">
        <w:t xml:space="preserve"> </w:t>
      </w:r>
      <w:proofErr w:type="spellStart"/>
      <w:r w:rsidR="000C740D" w:rsidRPr="000C740D">
        <w:t>documento</w:t>
      </w:r>
      <w:proofErr w:type="spellEnd"/>
      <w:r w:rsidR="000C740D" w:rsidRPr="000C740D">
        <w:t xml:space="preserve"> describe </w:t>
      </w:r>
      <w:proofErr w:type="spellStart"/>
      <w:r w:rsidR="000C740D" w:rsidRPr="000C740D">
        <w:t>una</w:t>
      </w:r>
      <w:proofErr w:type="spellEnd"/>
      <w:r w:rsidR="000C740D" w:rsidRPr="000C740D">
        <w:t xml:space="preserve"> de las </w:t>
      </w:r>
      <w:proofErr w:type="spellStart"/>
      <w:r w:rsidR="000C740D" w:rsidRPr="000C740D">
        <w:t>preguntas</w:t>
      </w:r>
      <w:proofErr w:type="spellEnd"/>
      <w:r w:rsidR="000C740D" w:rsidRPr="000C740D">
        <w:t xml:space="preserve"> </w:t>
      </w:r>
      <w:proofErr w:type="spellStart"/>
      <w:r w:rsidR="000C740D" w:rsidRPr="000C740D">
        <w:t>narrativas</w:t>
      </w:r>
      <w:proofErr w:type="spellEnd"/>
      <w:r w:rsidR="000C740D" w:rsidRPr="000C740D">
        <w:t xml:space="preserve"> de la </w:t>
      </w:r>
      <w:proofErr w:type="spellStart"/>
      <w:r w:rsidR="000C740D" w:rsidRPr="000C740D">
        <w:t>Solicitud</w:t>
      </w:r>
      <w:proofErr w:type="spellEnd"/>
      <w:r w:rsidR="000C740D" w:rsidRPr="000C740D">
        <w:t xml:space="preserve"> Nexus y </w:t>
      </w:r>
      <w:proofErr w:type="spellStart"/>
      <w:r w:rsidR="000C740D" w:rsidRPr="000C740D">
        <w:t>proporciona</w:t>
      </w:r>
      <w:proofErr w:type="spellEnd"/>
      <w:r w:rsidR="000C740D" w:rsidRPr="000C740D">
        <w:t xml:space="preserve"> un </w:t>
      </w:r>
      <w:proofErr w:type="spellStart"/>
      <w:r w:rsidR="000C740D" w:rsidRPr="000C740D">
        <w:t>recuadro</w:t>
      </w:r>
      <w:proofErr w:type="spellEnd"/>
      <w:r w:rsidR="000C740D" w:rsidRPr="000C740D">
        <w:t xml:space="preserve"> para </w:t>
      </w:r>
      <w:proofErr w:type="spellStart"/>
      <w:r w:rsidR="000C740D" w:rsidRPr="000C740D">
        <w:t>redactar</w:t>
      </w:r>
      <w:proofErr w:type="spellEnd"/>
      <w:r w:rsidR="000C740D" w:rsidRPr="000C740D">
        <w:t xml:space="preserve"> sus </w:t>
      </w:r>
      <w:proofErr w:type="spellStart"/>
      <w:r w:rsidR="000C740D" w:rsidRPr="000C740D">
        <w:t>respuestas</w:t>
      </w:r>
      <w:proofErr w:type="spellEnd"/>
      <w:r w:rsidR="000C740D" w:rsidRPr="000C740D">
        <w:t xml:space="preserve">.  Tanto </w:t>
      </w:r>
      <w:proofErr w:type="spellStart"/>
      <w:r w:rsidR="000C740D" w:rsidRPr="000C740D">
        <w:t>si</w:t>
      </w:r>
      <w:proofErr w:type="spellEnd"/>
      <w:r w:rsidR="000C740D" w:rsidRPr="000C740D">
        <w:t xml:space="preserve"> </w:t>
      </w:r>
      <w:proofErr w:type="spellStart"/>
      <w:r w:rsidR="000C740D" w:rsidRPr="000C740D">
        <w:t>utiliza</w:t>
      </w:r>
      <w:proofErr w:type="spellEnd"/>
      <w:r w:rsidR="000C740D" w:rsidRPr="000C740D">
        <w:t xml:space="preserve"> </w:t>
      </w:r>
      <w:proofErr w:type="spellStart"/>
      <w:r w:rsidR="000C740D" w:rsidRPr="000C740D">
        <w:t>esta</w:t>
      </w:r>
      <w:proofErr w:type="spellEnd"/>
      <w:r w:rsidR="000C740D" w:rsidRPr="000C740D">
        <w:t xml:space="preserve"> </w:t>
      </w:r>
      <w:proofErr w:type="spellStart"/>
      <w:r w:rsidR="000C740D" w:rsidRPr="000C740D">
        <w:t>plantilla</w:t>
      </w:r>
      <w:proofErr w:type="spellEnd"/>
      <w:r w:rsidR="000C740D" w:rsidRPr="000C740D">
        <w:t xml:space="preserve"> </w:t>
      </w:r>
      <w:proofErr w:type="spellStart"/>
      <w:r w:rsidR="000C740D" w:rsidRPr="000C740D">
        <w:t>como</w:t>
      </w:r>
      <w:proofErr w:type="spellEnd"/>
      <w:r w:rsidR="000C740D" w:rsidRPr="000C740D">
        <w:t xml:space="preserve"> </w:t>
      </w:r>
      <w:proofErr w:type="spellStart"/>
      <w:r w:rsidR="000C740D" w:rsidRPr="000C740D">
        <w:t>otro</w:t>
      </w:r>
      <w:proofErr w:type="spellEnd"/>
      <w:r w:rsidR="000C740D" w:rsidRPr="000C740D">
        <w:t xml:space="preserve"> </w:t>
      </w:r>
      <w:proofErr w:type="spellStart"/>
      <w:r w:rsidR="000C740D" w:rsidRPr="000C740D">
        <w:t>documento</w:t>
      </w:r>
      <w:proofErr w:type="spellEnd"/>
      <w:r w:rsidR="000C740D" w:rsidRPr="000C740D">
        <w:t xml:space="preserve">, </w:t>
      </w:r>
      <w:proofErr w:type="spellStart"/>
      <w:r w:rsidR="000C740D" w:rsidRPr="000C740D">
        <w:t>animamos</w:t>
      </w:r>
      <w:proofErr w:type="spellEnd"/>
      <w:r w:rsidR="000C740D" w:rsidRPr="000C740D">
        <w:t xml:space="preserve"> a </w:t>
      </w:r>
      <w:proofErr w:type="spellStart"/>
      <w:r w:rsidR="000C740D" w:rsidRPr="000C740D">
        <w:t>los</w:t>
      </w:r>
      <w:proofErr w:type="spellEnd"/>
      <w:r w:rsidR="000C740D" w:rsidRPr="000C740D">
        <w:t xml:space="preserve"> </w:t>
      </w:r>
      <w:proofErr w:type="spellStart"/>
      <w:r w:rsidR="000C740D" w:rsidRPr="000C740D">
        <w:t>solicitantes</w:t>
      </w:r>
      <w:proofErr w:type="spellEnd"/>
      <w:r w:rsidR="000C740D" w:rsidRPr="000C740D">
        <w:t xml:space="preserve"> a que </w:t>
      </w:r>
      <w:proofErr w:type="spellStart"/>
      <w:r w:rsidR="000C740D" w:rsidRPr="000C740D">
        <w:t>redacten</w:t>
      </w:r>
      <w:proofErr w:type="spellEnd"/>
      <w:r w:rsidR="000C740D" w:rsidRPr="000C740D">
        <w:t xml:space="preserve"> sus </w:t>
      </w:r>
      <w:proofErr w:type="spellStart"/>
      <w:r w:rsidR="000C740D" w:rsidRPr="000C740D">
        <w:t>respuestas</w:t>
      </w:r>
      <w:proofErr w:type="spellEnd"/>
      <w:r w:rsidR="000C740D" w:rsidRPr="000C740D">
        <w:t xml:space="preserve"> </w:t>
      </w:r>
      <w:proofErr w:type="spellStart"/>
      <w:r w:rsidR="000C740D" w:rsidRPr="000C740D">
        <w:t>por</w:t>
      </w:r>
      <w:proofErr w:type="spellEnd"/>
      <w:r w:rsidR="000C740D" w:rsidRPr="000C740D">
        <w:t xml:space="preserve"> </w:t>
      </w:r>
      <w:proofErr w:type="spellStart"/>
      <w:r w:rsidR="000C740D" w:rsidRPr="000C740D">
        <w:t>separado</w:t>
      </w:r>
      <w:proofErr w:type="spellEnd"/>
      <w:r w:rsidR="000C740D" w:rsidRPr="000C740D">
        <w:t xml:space="preserve"> y las </w:t>
      </w:r>
      <w:proofErr w:type="spellStart"/>
      <w:r w:rsidR="000C740D" w:rsidRPr="000C740D">
        <w:t>peguen</w:t>
      </w:r>
      <w:proofErr w:type="spellEnd"/>
      <w:r w:rsidR="000C740D" w:rsidRPr="000C740D">
        <w:t xml:space="preserve"> </w:t>
      </w:r>
      <w:proofErr w:type="spellStart"/>
      <w:r w:rsidR="000C740D" w:rsidRPr="000C740D">
        <w:t>en</w:t>
      </w:r>
      <w:proofErr w:type="spellEnd"/>
      <w:r w:rsidR="000C740D" w:rsidRPr="000C740D">
        <w:t xml:space="preserve"> </w:t>
      </w:r>
      <w:proofErr w:type="spellStart"/>
      <w:r w:rsidR="000C740D" w:rsidRPr="000C740D">
        <w:t>el</w:t>
      </w:r>
      <w:proofErr w:type="spellEnd"/>
      <w:r w:rsidR="000C740D" w:rsidRPr="000C740D">
        <w:t xml:space="preserve"> </w:t>
      </w:r>
      <w:proofErr w:type="spellStart"/>
      <w:r w:rsidR="000C740D" w:rsidRPr="000C740D">
        <w:t>formulario</w:t>
      </w:r>
      <w:proofErr w:type="spellEnd"/>
      <w:r w:rsidR="000C740D" w:rsidRPr="000C740D">
        <w:t xml:space="preserve"> Submittable </w:t>
      </w:r>
      <w:proofErr w:type="spellStart"/>
      <w:r w:rsidR="000C740D" w:rsidRPr="000C740D">
        <w:t>una</w:t>
      </w:r>
      <w:proofErr w:type="spellEnd"/>
      <w:r w:rsidR="000C740D" w:rsidRPr="000C740D">
        <w:t xml:space="preserve"> </w:t>
      </w:r>
      <w:proofErr w:type="spellStart"/>
      <w:r w:rsidR="000C740D" w:rsidRPr="000C740D">
        <w:t>vez</w:t>
      </w:r>
      <w:proofErr w:type="spellEnd"/>
      <w:r w:rsidR="000C740D" w:rsidRPr="000C740D">
        <w:t xml:space="preserve"> </w:t>
      </w:r>
      <w:proofErr w:type="spellStart"/>
      <w:r w:rsidR="000C740D" w:rsidRPr="000C740D">
        <w:t>completadas</w:t>
      </w:r>
      <w:proofErr w:type="spellEnd"/>
      <w:r w:rsidR="000C740D" w:rsidRPr="000C740D">
        <w:t>.</w:t>
      </w:r>
      <w:r w:rsidRPr="0074009A">
        <w:br/>
      </w:r>
      <w:r w:rsidRPr="0074009A">
        <w:br/>
      </w:r>
      <w:r w:rsidR="000C740D" w:rsidRPr="000C740D">
        <w:t xml:space="preserve">La </w:t>
      </w:r>
      <w:proofErr w:type="spellStart"/>
      <w:r w:rsidR="000C740D" w:rsidRPr="000C740D">
        <w:t>primera</w:t>
      </w:r>
      <w:proofErr w:type="spellEnd"/>
      <w:r w:rsidR="000C740D" w:rsidRPr="000C740D">
        <w:t xml:space="preserve"> </w:t>
      </w:r>
      <w:proofErr w:type="spellStart"/>
      <w:r w:rsidR="000C740D" w:rsidRPr="000C740D">
        <w:t>pregunta</w:t>
      </w:r>
      <w:proofErr w:type="spellEnd"/>
      <w:r w:rsidR="000C740D" w:rsidRPr="000C740D">
        <w:t xml:space="preserve"> de la </w:t>
      </w:r>
      <w:proofErr w:type="spellStart"/>
      <w:r w:rsidR="000C740D" w:rsidRPr="000C740D">
        <w:t>parte</w:t>
      </w:r>
      <w:proofErr w:type="spellEnd"/>
      <w:r w:rsidR="000C740D" w:rsidRPr="000C740D">
        <w:t xml:space="preserve"> </w:t>
      </w:r>
      <w:proofErr w:type="spellStart"/>
      <w:r w:rsidR="000C740D" w:rsidRPr="000C740D">
        <w:t>puntuable</w:t>
      </w:r>
      <w:proofErr w:type="spellEnd"/>
      <w:r w:rsidR="000C740D" w:rsidRPr="000C740D">
        <w:t xml:space="preserve"> de la </w:t>
      </w:r>
      <w:proofErr w:type="spellStart"/>
      <w:r w:rsidR="000C740D" w:rsidRPr="000C740D">
        <w:t>solicitud</w:t>
      </w:r>
      <w:proofErr w:type="spellEnd"/>
      <w:r w:rsidR="000C740D" w:rsidRPr="000C740D">
        <w:t xml:space="preserve"> no se </w:t>
      </w:r>
      <w:proofErr w:type="spellStart"/>
      <w:r w:rsidR="000C740D" w:rsidRPr="000C740D">
        <w:t>incluye</w:t>
      </w:r>
      <w:proofErr w:type="spellEnd"/>
      <w:r w:rsidR="000C740D" w:rsidRPr="000C740D">
        <w:t xml:space="preserve"> </w:t>
      </w:r>
      <w:proofErr w:type="spellStart"/>
      <w:r w:rsidR="000C740D" w:rsidRPr="000C740D">
        <w:t>en</w:t>
      </w:r>
      <w:proofErr w:type="spellEnd"/>
      <w:r w:rsidR="000C740D" w:rsidRPr="000C740D">
        <w:t xml:space="preserve"> </w:t>
      </w:r>
      <w:proofErr w:type="spellStart"/>
      <w:r w:rsidR="000C740D" w:rsidRPr="000C740D">
        <w:t>esta</w:t>
      </w:r>
      <w:proofErr w:type="spellEnd"/>
      <w:r w:rsidR="000C740D" w:rsidRPr="000C740D">
        <w:t xml:space="preserve"> </w:t>
      </w:r>
      <w:proofErr w:type="spellStart"/>
      <w:r w:rsidR="000C740D" w:rsidRPr="000C740D">
        <w:t>plantilla</w:t>
      </w:r>
      <w:proofErr w:type="spellEnd"/>
      <w:r w:rsidR="000C740D" w:rsidRPr="000C740D">
        <w:t xml:space="preserve"> </w:t>
      </w:r>
      <w:proofErr w:type="spellStart"/>
      <w:r w:rsidR="000C740D" w:rsidRPr="000C740D">
        <w:t>porque</w:t>
      </w:r>
      <w:proofErr w:type="spellEnd"/>
      <w:r w:rsidR="000C740D" w:rsidRPr="000C740D">
        <w:t xml:space="preserve"> es de </w:t>
      </w:r>
      <w:proofErr w:type="spellStart"/>
      <w:r w:rsidR="000C740D" w:rsidRPr="000C740D">
        <w:t>opción</w:t>
      </w:r>
      <w:proofErr w:type="spellEnd"/>
      <w:r w:rsidR="000C740D" w:rsidRPr="000C740D">
        <w:t xml:space="preserve"> </w:t>
      </w:r>
      <w:proofErr w:type="spellStart"/>
      <w:r w:rsidR="000C740D" w:rsidRPr="000C740D">
        <w:t>múltiple</w:t>
      </w:r>
      <w:proofErr w:type="spellEnd"/>
      <w:r w:rsidR="000C740D" w:rsidRPr="000C740D">
        <w:t>.</w:t>
      </w:r>
    </w:p>
    <w:p w14:paraId="758B8A94" w14:textId="7DD5D636" w:rsidR="00F465C0" w:rsidRPr="0074009A" w:rsidRDefault="00F465C0" w:rsidP="6C327DF9"/>
    <w:sdt>
      <w:sdtPr>
        <w:id w:val="65581010"/>
        <w:docPartObj>
          <w:docPartGallery w:val="Table of Contents"/>
          <w:docPartUnique/>
        </w:docPartObj>
      </w:sdtPr>
      <w:sdtContent>
        <w:p w14:paraId="353B1FCB" w14:textId="2D687AFA" w:rsidR="003827C2" w:rsidRDefault="00026CF1">
          <w:pPr>
            <w:pStyle w:val="TOC1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r w:rsidRPr="0074009A">
            <w:fldChar w:fldCharType="begin"/>
          </w:r>
          <w:r w:rsidRPr="0074009A">
            <w:instrText>TOC \o \z \u \h</w:instrText>
          </w:r>
          <w:r w:rsidRPr="0074009A">
            <w:fldChar w:fldCharType="separate"/>
          </w:r>
          <w:hyperlink w:anchor="_Toc164337376" w:history="1">
            <w:r w:rsidR="003827C2" w:rsidRPr="00724749">
              <w:rPr>
                <w:rStyle w:val="Hyperlink"/>
                <w:noProof/>
              </w:rPr>
              <w:t>2: Grupos de interés y misión creativa - Hasta 15 puntos</w:t>
            </w:r>
            <w:r w:rsidR="003827C2">
              <w:rPr>
                <w:noProof/>
                <w:webHidden/>
              </w:rPr>
              <w:tab/>
            </w:r>
            <w:r w:rsidR="003827C2">
              <w:rPr>
                <w:noProof/>
                <w:webHidden/>
              </w:rPr>
              <w:fldChar w:fldCharType="begin"/>
            </w:r>
            <w:r w:rsidR="003827C2">
              <w:rPr>
                <w:noProof/>
                <w:webHidden/>
              </w:rPr>
              <w:instrText xml:space="preserve"> PAGEREF _Toc164337376 \h </w:instrText>
            </w:r>
            <w:r w:rsidR="003827C2">
              <w:rPr>
                <w:noProof/>
                <w:webHidden/>
              </w:rPr>
            </w:r>
            <w:r w:rsidR="003827C2">
              <w:rPr>
                <w:noProof/>
                <w:webHidden/>
              </w:rPr>
              <w:fldChar w:fldCharType="separate"/>
            </w:r>
            <w:r w:rsidR="00B91DB2">
              <w:rPr>
                <w:noProof/>
                <w:webHidden/>
              </w:rPr>
              <w:t>2</w:t>
            </w:r>
            <w:r w:rsidR="003827C2">
              <w:rPr>
                <w:noProof/>
                <w:webHidden/>
              </w:rPr>
              <w:fldChar w:fldCharType="end"/>
            </w:r>
          </w:hyperlink>
        </w:p>
        <w:p w14:paraId="383F8D28" w14:textId="2911567F" w:rsidR="003827C2" w:rsidRDefault="00000000">
          <w:pPr>
            <w:pStyle w:val="TOC1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64337377" w:history="1">
            <w:r w:rsidR="003827C2" w:rsidRPr="00724749">
              <w:rPr>
                <w:rStyle w:val="Hyperlink"/>
                <w:noProof/>
                <w:shd w:val="clear" w:color="auto" w:fill="FFFFFF"/>
              </w:rPr>
              <w:t>3: Liderazgo cultural - Hasta 15 puntos</w:t>
            </w:r>
            <w:r w:rsidR="003827C2">
              <w:rPr>
                <w:noProof/>
                <w:webHidden/>
              </w:rPr>
              <w:tab/>
            </w:r>
            <w:r w:rsidR="003827C2">
              <w:rPr>
                <w:noProof/>
                <w:webHidden/>
              </w:rPr>
              <w:fldChar w:fldCharType="begin"/>
            </w:r>
            <w:r w:rsidR="003827C2">
              <w:rPr>
                <w:noProof/>
                <w:webHidden/>
              </w:rPr>
              <w:instrText xml:space="preserve"> PAGEREF _Toc164337377 \h </w:instrText>
            </w:r>
            <w:r w:rsidR="003827C2">
              <w:rPr>
                <w:noProof/>
                <w:webHidden/>
              </w:rPr>
            </w:r>
            <w:r w:rsidR="003827C2">
              <w:rPr>
                <w:noProof/>
                <w:webHidden/>
              </w:rPr>
              <w:fldChar w:fldCharType="separate"/>
            </w:r>
            <w:r w:rsidR="00B91DB2">
              <w:rPr>
                <w:noProof/>
                <w:webHidden/>
              </w:rPr>
              <w:t>3</w:t>
            </w:r>
            <w:r w:rsidR="003827C2">
              <w:rPr>
                <w:noProof/>
                <w:webHidden/>
              </w:rPr>
              <w:fldChar w:fldCharType="end"/>
            </w:r>
          </w:hyperlink>
        </w:p>
        <w:p w14:paraId="79170C46" w14:textId="629E8CA7" w:rsidR="003827C2" w:rsidRDefault="00000000">
          <w:pPr>
            <w:pStyle w:val="TOC1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64337378" w:history="1">
            <w:r w:rsidR="003827C2" w:rsidRPr="00724749">
              <w:rPr>
                <w:rStyle w:val="Hyperlink"/>
                <w:noProof/>
              </w:rPr>
              <w:t>4: Actividades culturales - Hasta 10 puntos</w:t>
            </w:r>
            <w:r w:rsidR="003827C2">
              <w:rPr>
                <w:noProof/>
                <w:webHidden/>
              </w:rPr>
              <w:tab/>
            </w:r>
            <w:r w:rsidR="003827C2">
              <w:rPr>
                <w:noProof/>
                <w:webHidden/>
              </w:rPr>
              <w:fldChar w:fldCharType="begin"/>
            </w:r>
            <w:r w:rsidR="003827C2">
              <w:rPr>
                <w:noProof/>
                <w:webHidden/>
              </w:rPr>
              <w:instrText xml:space="preserve"> PAGEREF _Toc164337378 \h </w:instrText>
            </w:r>
            <w:r w:rsidR="003827C2">
              <w:rPr>
                <w:noProof/>
                <w:webHidden/>
              </w:rPr>
            </w:r>
            <w:r w:rsidR="003827C2">
              <w:rPr>
                <w:noProof/>
                <w:webHidden/>
              </w:rPr>
              <w:fldChar w:fldCharType="separate"/>
            </w:r>
            <w:r w:rsidR="00B91DB2">
              <w:rPr>
                <w:noProof/>
                <w:webHidden/>
              </w:rPr>
              <w:t>4</w:t>
            </w:r>
            <w:r w:rsidR="003827C2">
              <w:rPr>
                <w:noProof/>
                <w:webHidden/>
              </w:rPr>
              <w:fldChar w:fldCharType="end"/>
            </w:r>
          </w:hyperlink>
        </w:p>
        <w:p w14:paraId="043EC3FB" w14:textId="0B6A05D1" w:rsidR="003827C2" w:rsidRDefault="00000000">
          <w:pPr>
            <w:pStyle w:val="TOC1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64337379" w:history="1">
            <w:r w:rsidR="003827C2" w:rsidRPr="00724749">
              <w:rPr>
                <w:rStyle w:val="Hyperlink"/>
                <w:noProof/>
              </w:rPr>
              <w:t>5: Colaboración creativa - Hasta 10 puntos</w:t>
            </w:r>
            <w:r w:rsidR="003827C2">
              <w:rPr>
                <w:noProof/>
                <w:webHidden/>
              </w:rPr>
              <w:tab/>
            </w:r>
            <w:r w:rsidR="003827C2">
              <w:rPr>
                <w:noProof/>
                <w:webHidden/>
              </w:rPr>
              <w:fldChar w:fldCharType="begin"/>
            </w:r>
            <w:r w:rsidR="003827C2">
              <w:rPr>
                <w:noProof/>
                <w:webHidden/>
              </w:rPr>
              <w:instrText xml:space="preserve"> PAGEREF _Toc164337379 \h </w:instrText>
            </w:r>
            <w:r w:rsidR="003827C2">
              <w:rPr>
                <w:noProof/>
                <w:webHidden/>
              </w:rPr>
            </w:r>
            <w:r w:rsidR="003827C2">
              <w:rPr>
                <w:noProof/>
                <w:webHidden/>
              </w:rPr>
              <w:fldChar w:fldCharType="separate"/>
            </w:r>
            <w:r w:rsidR="00B91DB2">
              <w:rPr>
                <w:noProof/>
                <w:webHidden/>
              </w:rPr>
              <w:t>5</w:t>
            </w:r>
            <w:r w:rsidR="003827C2">
              <w:rPr>
                <w:noProof/>
                <w:webHidden/>
              </w:rPr>
              <w:fldChar w:fldCharType="end"/>
            </w:r>
          </w:hyperlink>
        </w:p>
        <w:p w14:paraId="76F1330C" w14:textId="7CFD1A19" w:rsidR="003827C2" w:rsidRDefault="00000000">
          <w:pPr>
            <w:pStyle w:val="TOC1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64337380" w:history="1">
            <w:r w:rsidR="003827C2" w:rsidRPr="00724749">
              <w:rPr>
                <w:rStyle w:val="Hyperlink"/>
                <w:noProof/>
              </w:rPr>
              <w:t>6: Accesibilidad - Hasta 10 puntos</w:t>
            </w:r>
            <w:r w:rsidR="003827C2">
              <w:rPr>
                <w:noProof/>
                <w:webHidden/>
              </w:rPr>
              <w:tab/>
            </w:r>
            <w:r w:rsidR="003827C2">
              <w:rPr>
                <w:noProof/>
                <w:webHidden/>
              </w:rPr>
              <w:fldChar w:fldCharType="begin"/>
            </w:r>
            <w:r w:rsidR="003827C2">
              <w:rPr>
                <w:noProof/>
                <w:webHidden/>
              </w:rPr>
              <w:instrText xml:space="preserve"> PAGEREF _Toc164337380 \h </w:instrText>
            </w:r>
            <w:r w:rsidR="003827C2">
              <w:rPr>
                <w:noProof/>
                <w:webHidden/>
              </w:rPr>
            </w:r>
            <w:r w:rsidR="003827C2">
              <w:rPr>
                <w:noProof/>
                <w:webHidden/>
              </w:rPr>
              <w:fldChar w:fldCharType="separate"/>
            </w:r>
            <w:r w:rsidR="00B91DB2">
              <w:rPr>
                <w:noProof/>
                <w:webHidden/>
              </w:rPr>
              <w:t>6</w:t>
            </w:r>
            <w:r w:rsidR="003827C2">
              <w:rPr>
                <w:noProof/>
                <w:webHidden/>
              </w:rPr>
              <w:fldChar w:fldCharType="end"/>
            </w:r>
          </w:hyperlink>
        </w:p>
        <w:p w14:paraId="1E403C69" w14:textId="52F97DAD" w:rsidR="003827C2" w:rsidRDefault="00000000">
          <w:pPr>
            <w:pStyle w:val="TOC1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64337381" w:history="1">
            <w:r w:rsidR="003827C2" w:rsidRPr="00724749">
              <w:rPr>
                <w:rStyle w:val="Hyperlink"/>
                <w:noProof/>
              </w:rPr>
              <w:t>7: Accesibilidad lingüística - Hasta 10 puntos</w:t>
            </w:r>
            <w:r w:rsidR="003827C2">
              <w:rPr>
                <w:noProof/>
                <w:webHidden/>
              </w:rPr>
              <w:tab/>
            </w:r>
            <w:r w:rsidR="003827C2">
              <w:rPr>
                <w:noProof/>
                <w:webHidden/>
              </w:rPr>
              <w:fldChar w:fldCharType="begin"/>
            </w:r>
            <w:r w:rsidR="003827C2">
              <w:rPr>
                <w:noProof/>
                <w:webHidden/>
              </w:rPr>
              <w:instrText xml:space="preserve"> PAGEREF _Toc164337381 \h </w:instrText>
            </w:r>
            <w:r w:rsidR="003827C2">
              <w:rPr>
                <w:noProof/>
                <w:webHidden/>
              </w:rPr>
            </w:r>
            <w:r w:rsidR="003827C2">
              <w:rPr>
                <w:noProof/>
                <w:webHidden/>
              </w:rPr>
              <w:fldChar w:fldCharType="separate"/>
            </w:r>
            <w:r w:rsidR="00B91DB2">
              <w:rPr>
                <w:noProof/>
                <w:webHidden/>
              </w:rPr>
              <w:t>7</w:t>
            </w:r>
            <w:r w:rsidR="003827C2">
              <w:rPr>
                <w:noProof/>
                <w:webHidden/>
              </w:rPr>
              <w:fldChar w:fldCharType="end"/>
            </w:r>
          </w:hyperlink>
        </w:p>
        <w:p w14:paraId="215A5519" w14:textId="57063F7E" w:rsidR="003827C2" w:rsidRDefault="00000000">
          <w:pPr>
            <w:pStyle w:val="TOC1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64337382" w:history="1">
            <w:r w:rsidR="003827C2" w:rsidRPr="00724749">
              <w:rPr>
                <w:rStyle w:val="Hyperlink"/>
                <w:noProof/>
              </w:rPr>
              <w:t>8: Mercadeo - Hasta 10 puntos</w:t>
            </w:r>
            <w:r w:rsidR="003827C2">
              <w:rPr>
                <w:noProof/>
                <w:webHidden/>
              </w:rPr>
              <w:tab/>
            </w:r>
            <w:r w:rsidR="003827C2">
              <w:rPr>
                <w:noProof/>
                <w:webHidden/>
              </w:rPr>
              <w:fldChar w:fldCharType="begin"/>
            </w:r>
            <w:r w:rsidR="003827C2">
              <w:rPr>
                <w:noProof/>
                <w:webHidden/>
              </w:rPr>
              <w:instrText xml:space="preserve"> PAGEREF _Toc164337382 \h </w:instrText>
            </w:r>
            <w:r w:rsidR="003827C2">
              <w:rPr>
                <w:noProof/>
                <w:webHidden/>
              </w:rPr>
            </w:r>
            <w:r w:rsidR="003827C2">
              <w:rPr>
                <w:noProof/>
                <w:webHidden/>
              </w:rPr>
              <w:fldChar w:fldCharType="separate"/>
            </w:r>
            <w:r w:rsidR="00B91DB2">
              <w:rPr>
                <w:noProof/>
                <w:webHidden/>
              </w:rPr>
              <w:t>8</w:t>
            </w:r>
            <w:r w:rsidR="003827C2">
              <w:rPr>
                <w:noProof/>
                <w:webHidden/>
              </w:rPr>
              <w:fldChar w:fldCharType="end"/>
            </w:r>
          </w:hyperlink>
        </w:p>
        <w:p w14:paraId="217F6877" w14:textId="1DC0943C" w:rsidR="003827C2" w:rsidRDefault="00000000">
          <w:pPr>
            <w:pStyle w:val="TOC1"/>
            <w:tabs>
              <w:tab w:val="right" w:leader="dot" w:pos="10070"/>
            </w:tabs>
            <w:rPr>
              <w:noProof/>
              <w:kern w:val="2"/>
              <w:lang w:eastAsia="en-US"/>
              <w14:ligatures w14:val="standardContextual"/>
            </w:rPr>
          </w:pPr>
          <w:hyperlink w:anchor="_Toc164337383" w:history="1">
            <w:r w:rsidR="003827C2" w:rsidRPr="00724749">
              <w:rPr>
                <w:rStyle w:val="Hyperlink"/>
                <w:noProof/>
              </w:rPr>
              <w:t>9: Presupuesto - Hasta 10 puntos</w:t>
            </w:r>
            <w:r w:rsidR="003827C2">
              <w:rPr>
                <w:noProof/>
                <w:webHidden/>
              </w:rPr>
              <w:tab/>
            </w:r>
            <w:r w:rsidR="003827C2">
              <w:rPr>
                <w:noProof/>
                <w:webHidden/>
              </w:rPr>
              <w:fldChar w:fldCharType="begin"/>
            </w:r>
            <w:r w:rsidR="003827C2">
              <w:rPr>
                <w:noProof/>
                <w:webHidden/>
              </w:rPr>
              <w:instrText xml:space="preserve"> PAGEREF _Toc164337383 \h </w:instrText>
            </w:r>
            <w:r w:rsidR="003827C2">
              <w:rPr>
                <w:noProof/>
                <w:webHidden/>
              </w:rPr>
            </w:r>
            <w:r w:rsidR="003827C2">
              <w:rPr>
                <w:noProof/>
                <w:webHidden/>
              </w:rPr>
              <w:fldChar w:fldCharType="separate"/>
            </w:r>
            <w:r w:rsidR="00B91DB2">
              <w:rPr>
                <w:noProof/>
                <w:webHidden/>
              </w:rPr>
              <w:t>9</w:t>
            </w:r>
            <w:r w:rsidR="003827C2">
              <w:rPr>
                <w:noProof/>
                <w:webHidden/>
              </w:rPr>
              <w:fldChar w:fldCharType="end"/>
            </w:r>
          </w:hyperlink>
        </w:p>
        <w:p w14:paraId="6020338E" w14:textId="2FD7628A" w:rsidR="00F465C0" w:rsidRPr="0074009A" w:rsidRDefault="00026CF1" w:rsidP="6C327DF9">
          <w:pPr>
            <w:pStyle w:val="TOC2"/>
            <w:tabs>
              <w:tab w:val="right" w:leader="dot" w:pos="10080"/>
            </w:tabs>
            <w:rPr>
              <w:rStyle w:val="Hyperlink"/>
            </w:rPr>
          </w:pPr>
          <w:r w:rsidRPr="0074009A">
            <w:fldChar w:fldCharType="end"/>
          </w:r>
        </w:p>
      </w:sdtContent>
    </w:sdt>
    <w:p w14:paraId="2F79ED05" w14:textId="300B330A" w:rsidR="00F465C0" w:rsidRPr="0074009A" w:rsidRDefault="00F465C0" w:rsidP="6C327DF9"/>
    <w:p w14:paraId="453025E8" w14:textId="385E645C" w:rsidR="00F465C0" w:rsidRPr="0074009A" w:rsidRDefault="00026CF1">
      <w:r w:rsidRPr="0074009A">
        <w:br w:type="page"/>
      </w:r>
    </w:p>
    <w:p w14:paraId="5C0D0CEE" w14:textId="77777777" w:rsidR="000C740D" w:rsidRPr="000C740D" w:rsidRDefault="000C740D" w:rsidP="000C740D">
      <w:pPr>
        <w:pStyle w:val="Heading1"/>
        <w:rPr>
          <w:sz w:val="32"/>
          <w:szCs w:val="32"/>
        </w:rPr>
      </w:pPr>
      <w:bookmarkStart w:id="0" w:name="_Toc164337376"/>
      <w:r w:rsidRPr="000C740D">
        <w:rPr>
          <w:sz w:val="32"/>
          <w:szCs w:val="32"/>
        </w:rPr>
        <w:lastRenderedPageBreak/>
        <w:t xml:space="preserve">2: </w:t>
      </w:r>
      <w:proofErr w:type="spellStart"/>
      <w:r w:rsidRPr="000C740D">
        <w:rPr>
          <w:sz w:val="32"/>
          <w:szCs w:val="32"/>
        </w:rPr>
        <w:t>Grupos</w:t>
      </w:r>
      <w:proofErr w:type="spellEnd"/>
      <w:r w:rsidRPr="000C740D">
        <w:rPr>
          <w:sz w:val="32"/>
          <w:szCs w:val="32"/>
        </w:rPr>
        <w:t xml:space="preserve"> de </w:t>
      </w:r>
      <w:proofErr w:type="spellStart"/>
      <w:r w:rsidRPr="000C740D">
        <w:rPr>
          <w:sz w:val="32"/>
          <w:szCs w:val="32"/>
        </w:rPr>
        <w:t>interés</w:t>
      </w:r>
      <w:proofErr w:type="spellEnd"/>
      <w:r w:rsidRPr="000C740D">
        <w:rPr>
          <w:sz w:val="32"/>
          <w:szCs w:val="32"/>
        </w:rPr>
        <w:t xml:space="preserve"> y </w:t>
      </w:r>
      <w:proofErr w:type="spellStart"/>
      <w:r w:rsidRPr="000C740D">
        <w:rPr>
          <w:sz w:val="32"/>
          <w:szCs w:val="32"/>
        </w:rPr>
        <w:t>misión</w:t>
      </w:r>
      <w:proofErr w:type="spellEnd"/>
      <w:r w:rsidRPr="000C740D">
        <w:rPr>
          <w:sz w:val="32"/>
          <w:szCs w:val="32"/>
        </w:rPr>
        <w:t xml:space="preserve"> </w:t>
      </w:r>
      <w:proofErr w:type="spellStart"/>
      <w:r w:rsidRPr="000C740D">
        <w:rPr>
          <w:sz w:val="32"/>
          <w:szCs w:val="32"/>
        </w:rPr>
        <w:t>creativa</w:t>
      </w:r>
      <w:proofErr w:type="spellEnd"/>
      <w:r w:rsidRPr="000C740D">
        <w:rPr>
          <w:sz w:val="32"/>
          <w:szCs w:val="32"/>
        </w:rPr>
        <w:t xml:space="preserve"> - Hasta 15 puntos</w:t>
      </w:r>
      <w:bookmarkEnd w:id="0"/>
    </w:p>
    <w:p w14:paraId="27C38D3E" w14:textId="77777777" w:rsidR="000C740D" w:rsidRPr="000C740D" w:rsidRDefault="000C740D" w:rsidP="000C740D">
      <w:pPr>
        <w:rPr>
          <w:rFonts w:eastAsia="Calibri"/>
          <w:b/>
          <w:bCs/>
        </w:rPr>
      </w:pPr>
      <w:proofErr w:type="spellStart"/>
      <w:r w:rsidRPr="000C740D">
        <w:rPr>
          <w:rFonts w:eastAsia="Calibri"/>
          <w:b/>
          <w:bCs/>
        </w:rPr>
        <w:t>Identifique</w:t>
      </w:r>
      <w:proofErr w:type="spellEnd"/>
      <w:r w:rsidRPr="000C740D">
        <w:rPr>
          <w:rFonts w:eastAsia="Calibri"/>
          <w:b/>
          <w:bCs/>
        </w:rPr>
        <w:t xml:space="preserve"> a sus </w:t>
      </w:r>
      <w:proofErr w:type="spellStart"/>
      <w:r w:rsidRPr="000C740D">
        <w:rPr>
          <w:rFonts w:eastAsia="Calibri"/>
          <w:b/>
          <w:bCs/>
        </w:rPr>
        <w:t>principales</w:t>
      </w:r>
      <w:proofErr w:type="spellEnd"/>
      <w:r w:rsidRPr="000C740D">
        <w:rPr>
          <w:rFonts w:eastAsia="Calibri"/>
          <w:b/>
          <w:bCs/>
        </w:rPr>
        <w:t xml:space="preserve"> </w:t>
      </w:r>
      <w:proofErr w:type="spellStart"/>
      <w:r w:rsidRPr="000C740D">
        <w:rPr>
          <w:rFonts w:eastAsia="Calibri"/>
          <w:b/>
          <w:bCs/>
        </w:rPr>
        <w:t>grupos</w:t>
      </w:r>
      <w:proofErr w:type="spellEnd"/>
      <w:r w:rsidRPr="000C740D">
        <w:rPr>
          <w:rFonts w:eastAsia="Calibri"/>
          <w:b/>
          <w:bCs/>
        </w:rPr>
        <w:t xml:space="preserve"> de </w:t>
      </w:r>
      <w:proofErr w:type="spellStart"/>
      <w:r w:rsidRPr="000C740D">
        <w:rPr>
          <w:rFonts w:eastAsia="Calibri"/>
          <w:b/>
          <w:bCs/>
        </w:rPr>
        <w:t>interés</w:t>
      </w:r>
      <w:proofErr w:type="spellEnd"/>
      <w:r w:rsidRPr="000C740D">
        <w:rPr>
          <w:rFonts w:eastAsia="Calibri"/>
          <w:b/>
          <w:bCs/>
        </w:rPr>
        <w:t xml:space="preserve">. </w:t>
      </w:r>
      <w:proofErr w:type="spellStart"/>
      <w:r w:rsidRPr="000C740D">
        <w:rPr>
          <w:rFonts w:eastAsia="Calibri"/>
          <w:b/>
          <w:bCs/>
        </w:rPr>
        <w:t>Cómo</w:t>
      </w:r>
      <w:proofErr w:type="spellEnd"/>
      <w:r w:rsidRPr="000C740D">
        <w:rPr>
          <w:rFonts w:eastAsia="Calibri"/>
          <w:b/>
          <w:bCs/>
        </w:rPr>
        <w:t xml:space="preserve"> les </w:t>
      </w:r>
      <w:proofErr w:type="spellStart"/>
      <w:r w:rsidRPr="000C740D">
        <w:rPr>
          <w:rFonts w:eastAsia="Calibri"/>
          <w:b/>
          <w:bCs/>
        </w:rPr>
        <w:t>sirve</w:t>
      </w:r>
      <w:proofErr w:type="spellEnd"/>
      <w:r w:rsidRPr="000C740D">
        <w:rPr>
          <w:rFonts w:eastAsia="Calibri"/>
          <w:b/>
          <w:bCs/>
        </w:rPr>
        <w:t xml:space="preserve"> a </w:t>
      </w:r>
      <w:proofErr w:type="spellStart"/>
      <w:r w:rsidRPr="000C740D">
        <w:rPr>
          <w:rFonts w:eastAsia="Calibri"/>
          <w:b/>
          <w:bCs/>
        </w:rPr>
        <w:t>través</w:t>
      </w:r>
      <w:proofErr w:type="spellEnd"/>
      <w:r w:rsidRPr="000C740D">
        <w:rPr>
          <w:rFonts w:eastAsia="Calibri"/>
          <w:b/>
          <w:bCs/>
        </w:rPr>
        <w:t xml:space="preserve"> de sus </w:t>
      </w:r>
      <w:proofErr w:type="spellStart"/>
      <w:r w:rsidRPr="000C740D">
        <w:rPr>
          <w:rFonts w:eastAsia="Calibri"/>
          <w:b/>
          <w:bCs/>
        </w:rPr>
        <w:t>objetivos</w:t>
      </w:r>
      <w:proofErr w:type="spellEnd"/>
      <w:r w:rsidRPr="000C740D">
        <w:rPr>
          <w:rFonts w:eastAsia="Calibri"/>
          <w:b/>
          <w:bCs/>
        </w:rPr>
        <w:t xml:space="preserve"> </w:t>
      </w:r>
      <w:proofErr w:type="spellStart"/>
      <w:r w:rsidRPr="000C740D">
        <w:rPr>
          <w:rFonts w:eastAsia="Calibri"/>
          <w:b/>
          <w:bCs/>
        </w:rPr>
        <w:t>artísticos</w:t>
      </w:r>
      <w:proofErr w:type="spellEnd"/>
      <w:r w:rsidRPr="000C740D">
        <w:rPr>
          <w:rFonts w:eastAsia="Calibri"/>
          <w:b/>
          <w:bCs/>
        </w:rPr>
        <w:t xml:space="preserve">, </w:t>
      </w:r>
      <w:proofErr w:type="spellStart"/>
      <w:r w:rsidRPr="000C740D">
        <w:rPr>
          <w:rFonts w:eastAsia="Calibri"/>
          <w:b/>
          <w:bCs/>
        </w:rPr>
        <w:t>su</w:t>
      </w:r>
      <w:proofErr w:type="spellEnd"/>
      <w:r w:rsidRPr="000C740D">
        <w:rPr>
          <w:rFonts w:eastAsia="Calibri"/>
          <w:b/>
          <w:bCs/>
        </w:rPr>
        <w:t xml:space="preserve"> </w:t>
      </w:r>
      <w:proofErr w:type="spellStart"/>
      <w:r w:rsidRPr="000C740D">
        <w:rPr>
          <w:rFonts w:eastAsia="Calibri"/>
          <w:b/>
          <w:bCs/>
        </w:rPr>
        <w:t>misión</w:t>
      </w:r>
      <w:proofErr w:type="spellEnd"/>
      <w:r w:rsidRPr="000C740D">
        <w:rPr>
          <w:rFonts w:eastAsia="Calibri"/>
          <w:b/>
          <w:bCs/>
        </w:rPr>
        <w:t xml:space="preserve"> </w:t>
      </w:r>
      <w:proofErr w:type="spellStart"/>
      <w:r w:rsidRPr="000C740D">
        <w:rPr>
          <w:rFonts w:eastAsia="Calibri"/>
          <w:b/>
          <w:bCs/>
        </w:rPr>
        <w:t>creativa</w:t>
      </w:r>
      <w:proofErr w:type="spellEnd"/>
      <w:r w:rsidRPr="000C740D">
        <w:rPr>
          <w:rFonts w:eastAsia="Calibri"/>
          <w:b/>
          <w:bCs/>
        </w:rPr>
        <w:t xml:space="preserve"> y </w:t>
      </w:r>
      <w:proofErr w:type="spellStart"/>
      <w:r w:rsidRPr="000C740D">
        <w:rPr>
          <w:rFonts w:eastAsia="Calibri"/>
          <w:b/>
          <w:bCs/>
        </w:rPr>
        <w:t>su</w:t>
      </w:r>
      <w:proofErr w:type="spellEnd"/>
      <w:r w:rsidRPr="000C740D">
        <w:rPr>
          <w:rFonts w:eastAsia="Calibri"/>
          <w:b/>
          <w:bCs/>
        </w:rPr>
        <w:t xml:space="preserve"> </w:t>
      </w:r>
      <w:proofErr w:type="spellStart"/>
      <w:r w:rsidRPr="000C740D">
        <w:rPr>
          <w:rFonts w:eastAsia="Calibri"/>
          <w:b/>
          <w:bCs/>
        </w:rPr>
        <w:t>experiencia</w:t>
      </w:r>
      <w:proofErr w:type="spellEnd"/>
      <w:r w:rsidRPr="000C740D">
        <w:rPr>
          <w:rFonts w:eastAsia="Calibri"/>
          <w:b/>
          <w:bCs/>
        </w:rPr>
        <w:t xml:space="preserve"> </w:t>
      </w:r>
      <w:proofErr w:type="spellStart"/>
      <w:r w:rsidRPr="000C740D">
        <w:rPr>
          <w:rFonts w:eastAsia="Calibri"/>
          <w:b/>
          <w:bCs/>
        </w:rPr>
        <w:t>en</w:t>
      </w:r>
      <w:proofErr w:type="spellEnd"/>
      <w:r w:rsidRPr="000C740D">
        <w:rPr>
          <w:rFonts w:eastAsia="Calibri"/>
          <w:b/>
          <w:bCs/>
        </w:rPr>
        <w:t xml:space="preserve"> la </w:t>
      </w:r>
      <w:proofErr w:type="spellStart"/>
      <w:r w:rsidRPr="000C740D">
        <w:rPr>
          <w:rFonts w:eastAsia="Calibri"/>
          <w:b/>
          <w:bCs/>
        </w:rPr>
        <w:t>producción</w:t>
      </w:r>
      <w:proofErr w:type="spellEnd"/>
      <w:r w:rsidRPr="000C740D">
        <w:rPr>
          <w:rFonts w:eastAsia="Calibri"/>
          <w:b/>
          <w:bCs/>
        </w:rPr>
        <w:t xml:space="preserve"> de </w:t>
      </w:r>
      <w:proofErr w:type="spellStart"/>
      <w:r w:rsidRPr="000C740D">
        <w:rPr>
          <w:rFonts w:eastAsia="Calibri"/>
          <w:b/>
          <w:bCs/>
        </w:rPr>
        <w:t>eventos</w:t>
      </w:r>
      <w:proofErr w:type="spellEnd"/>
      <w:r w:rsidRPr="000C740D">
        <w:rPr>
          <w:rFonts w:eastAsia="Calibri"/>
          <w:b/>
          <w:bCs/>
        </w:rPr>
        <w:t xml:space="preserve"> </w:t>
      </w:r>
      <w:proofErr w:type="spellStart"/>
      <w:r w:rsidRPr="000C740D">
        <w:rPr>
          <w:rFonts w:eastAsia="Calibri"/>
          <w:b/>
          <w:bCs/>
        </w:rPr>
        <w:t>públicos</w:t>
      </w:r>
      <w:proofErr w:type="spellEnd"/>
      <w:r w:rsidRPr="000C740D">
        <w:rPr>
          <w:rFonts w:eastAsia="Calibri"/>
          <w:b/>
          <w:bCs/>
        </w:rPr>
        <w:t xml:space="preserve">? </w:t>
      </w:r>
    </w:p>
    <w:p w14:paraId="242F41E9" w14:textId="77777777" w:rsidR="000C740D" w:rsidRPr="000C740D" w:rsidRDefault="000C740D" w:rsidP="000C740D">
      <w:pPr>
        <w:rPr>
          <w:rFonts w:cs="Helvetica"/>
          <w:sz w:val="22"/>
          <w:szCs w:val="22"/>
        </w:rPr>
      </w:pPr>
      <w:r w:rsidRPr="000C740D">
        <w:rPr>
          <w:rFonts w:cs="Helvetica"/>
          <w:sz w:val="22"/>
          <w:szCs w:val="22"/>
        </w:rPr>
        <w:t xml:space="preserve">Para </w:t>
      </w:r>
      <w:proofErr w:type="spellStart"/>
      <w:r w:rsidRPr="000C740D">
        <w:rPr>
          <w:rFonts w:cs="Helvetica"/>
          <w:sz w:val="22"/>
          <w:szCs w:val="22"/>
        </w:rPr>
        <w:t>los</w:t>
      </w:r>
      <w:proofErr w:type="spellEnd"/>
      <w:r w:rsidRPr="000C740D">
        <w:rPr>
          <w:rFonts w:cs="Helvetica"/>
          <w:sz w:val="22"/>
          <w:szCs w:val="22"/>
        </w:rPr>
        <w:t xml:space="preserve"> fines de </w:t>
      </w:r>
      <w:proofErr w:type="spellStart"/>
      <w:r w:rsidRPr="000C740D">
        <w:rPr>
          <w:rFonts w:cs="Helvetica"/>
          <w:sz w:val="22"/>
          <w:szCs w:val="22"/>
        </w:rPr>
        <w:t>este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programa</w:t>
      </w:r>
      <w:proofErr w:type="spellEnd"/>
      <w:r w:rsidRPr="000C740D">
        <w:rPr>
          <w:rFonts w:cs="Helvetica"/>
          <w:sz w:val="22"/>
          <w:szCs w:val="22"/>
        </w:rPr>
        <w:t xml:space="preserve">, </w:t>
      </w:r>
      <w:proofErr w:type="spellStart"/>
      <w:r w:rsidRPr="000C740D">
        <w:rPr>
          <w:rFonts w:cs="Helvetica"/>
          <w:sz w:val="22"/>
          <w:szCs w:val="22"/>
        </w:rPr>
        <w:t>los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grupos</w:t>
      </w:r>
      <w:proofErr w:type="spellEnd"/>
      <w:r w:rsidRPr="000C740D">
        <w:rPr>
          <w:rFonts w:cs="Helvetica"/>
          <w:sz w:val="22"/>
          <w:szCs w:val="22"/>
        </w:rPr>
        <w:t xml:space="preserve"> de </w:t>
      </w:r>
      <w:proofErr w:type="spellStart"/>
      <w:r w:rsidRPr="000C740D">
        <w:rPr>
          <w:rFonts w:cs="Helvetica"/>
          <w:sz w:val="22"/>
          <w:szCs w:val="22"/>
        </w:rPr>
        <w:t>interés</w:t>
      </w:r>
      <w:proofErr w:type="spellEnd"/>
      <w:r w:rsidRPr="000C740D">
        <w:rPr>
          <w:rFonts w:cs="Helvetica"/>
          <w:sz w:val="22"/>
          <w:szCs w:val="22"/>
        </w:rPr>
        <w:t xml:space="preserve"> a </w:t>
      </w:r>
      <w:proofErr w:type="spellStart"/>
      <w:r w:rsidRPr="000C740D">
        <w:rPr>
          <w:rFonts w:cs="Helvetica"/>
          <w:sz w:val="22"/>
          <w:szCs w:val="22"/>
        </w:rPr>
        <w:t>los</w:t>
      </w:r>
      <w:proofErr w:type="spellEnd"/>
      <w:r w:rsidRPr="000C740D">
        <w:rPr>
          <w:rFonts w:cs="Helvetica"/>
          <w:sz w:val="22"/>
          <w:szCs w:val="22"/>
        </w:rPr>
        <w:t xml:space="preserve"> que se </w:t>
      </w:r>
      <w:proofErr w:type="spellStart"/>
      <w:r w:rsidRPr="000C740D">
        <w:rPr>
          <w:rFonts w:cs="Helvetica"/>
          <w:sz w:val="22"/>
          <w:szCs w:val="22"/>
        </w:rPr>
        <w:t>dará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prioridad</w:t>
      </w:r>
      <w:proofErr w:type="spellEnd"/>
      <w:r w:rsidRPr="000C740D">
        <w:rPr>
          <w:rFonts w:cs="Helvetica"/>
          <w:sz w:val="22"/>
          <w:szCs w:val="22"/>
        </w:rPr>
        <w:t xml:space="preserve"> son </w:t>
      </w:r>
      <w:proofErr w:type="spellStart"/>
      <w:r w:rsidRPr="000C740D">
        <w:rPr>
          <w:rFonts w:cs="Helvetica"/>
          <w:sz w:val="22"/>
          <w:szCs w:val="22"/>
        </w:rPr>
        <w:t>los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grupos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comunitarios</w:t>
      </w:r>
      <w:proofErr w:type="spellEnd"/>
      <w:r w:rsidRPr="000C740D">
        <w:rPr>
          <w:rFonts w:cs="Helvetica"/>
          <w:sz w:val="22"/>
          <w:szCs w:val="22"/>
        </w:rPr>
        <w:t xml:space="preserve"> que </w:t>
      </w:r>
      <w:proofErr w:type="spellStart"/>
      <w:r w:rsidRPr="000C740D">
        <w:rPr>
          <w:rFonts w:cs="Helvetica"/>
          <w:sz w:val="22"/>
          <w:szCs w:val="22"/>
        </w:rPr>
        <w:t>corren</w:t>
      </w:r>
      <w:proofErr w:type="spellEnd"/>
      <w:r w:rsidRPr="000C740D">
        <w:rPr>
          <w:rFonts w:cs="Helvetica"/>
          <w:sz w:val="22"/>
          <w:szCs w:val="22"/>
        </w:rPr>
        <w:t xml:space="preserve"> un </w:t>
      </w:r>
      <w:proofErr w:type="spellStart"/>
      <w:r w:rsidRPr="000C740D">
        <w:rPr>
          <w:rFonts w:cs="Helvetica"/>
          <w:sz w:val="22"/>
          <w:szCs w:val="22"/>
        </w:rPr>
        <w:t>riesgo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inmediato</w:t>
      </w:r>
      <w:proofErr w:type="spellEnd"/>
      <w:r w:rsidRPr="000C740D">
        <w:rPr>
          <w:rFonts w:cs="Helvetica"/>
          <w:sz w:val="22"/>
          <w:szCs w:val="22"/>
        </w:rPr>
        <w:t xml:space="preserve"> de ser </w:t>
      </w:r>
      <w:proofErr w:type="spellStart"/>
      <w:r w:rsidRPr="000C740D">
        <w:rPr>
          <w:rFonts w:cs="Helvetica"/>
          <w:sz w:val="22"/>
          <w:szCs w:val="22"/>
        </w:rPr>
        <w:t>borrados</w:t>
      </w:r>
      <w:proofErr w:type="spellEnd"/>
      <w:r w:rsidRPr="000C740D">
        <w:rPr>
          <w:rFonts w:cs="Helvetica"/>
          <w:sz w:val="22"/>
          <w:szCs w:val="22"/>
        </w:rPr>
        <w:t xml:space="preserve"> y </w:t>
      </w:r>
      <w:proofErr w:type="spellStart"/>
      <w:r w:rsidRPr="000C740D">
        <w:rPr>
          <w:rFonts w:cs="Helvetica"/>
          <w:sz w:val="22"/>
          <w:szCs w:val="22"/>
        </w:rPr>
        <w:t>desplazados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culturalmente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en</w:t>
      </w:r>
      <w:proofErr w:type="spellEnd"/>
      <w:r w:rsidRPr="000C740D">
        <w:rPr>
          <w:rFonts w:cs="Helvetica"/>
          <w:sz w:val="22"/>
          <w:szCs w:val="22"/>
        </w:rPr>
        <w:t xml:space="preserve"> Austin y/o que </w:t>
      </w:r>
      <w:proofErr w:type="spellStart"/>
      <w:r w:rsidRPr="000C740D">
        <w:rPr>
          <w:rFonts w:cs="Helvetica"/>
          <w:sz w:val="22"/>
          <w:szCs w:val="22"/>
        </w:rPr>
        <w:t>han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sido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marginados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institucionalmente</w:t>
      </w:r>
      <w:proofErr w:type="spellEnd"/>
      <w:r w:rsidRPr="000C740D">
        <w:rPr>
          <w:rFonts w:cs="Helvetica"/>
          <w:sz w:val="22"/>
          <w:szCs w:val="22"/>
        </w:rPr>
        <w:t xml:space="preserve"> y </w:t>
      </w:r>
      <w:proofErr w:type="spellStart"/>
      <w:r w:rsidRPr="000C740D">
        <w:rPr>
          <w:rFonts w:cs="Helvetica"/>
          <w:sz w:val="22"/>
          <w:szCs w:val="22"/>
        </w:rPr>
        <w:t>financiados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insuficientemente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por</w:t>
      </w:r>
      <w:proofErr w:type="spellEnd"/>
      <w:r w:rsidRPr="000C740D">
        <w:rPr>
          <w:rFonts w:cs="Helvetica"/>
          <w:sz w:val="22"/>
          <w:szCs w:val="22"/>
        </w:rPr>
        <w:t xml:space="preserve"> la División de Artes y Cultura de la Ciudad de Austin. </w:t>
      </w:r>
    </w:p>
    <w:p w14:paraId="44005917" w14:textId="77777777" w:rsidR="000C740D" w:rsidRPr="000C740D" w:rsidRDefault="000C740D" w:rsidP="000C740D">
      <w:pPr>
        <w:rPr>
          <w:rFonts w:cs="Helvetica"/>
          <w:sz w:val="22"/>
          <w:szCs w:val="22"/>
        </w:rPr>
      </w:pPr>
      <w:r w:rsidRPr="000C740D">
        <w:rPr>
          <w:rFonts w:cs="Helvetica"/>
          <w:sz w:val="22"/>
          <w:szCs w:val="22"/>
        </w:rPr>
        <w:t xml:space="preserve">Los </w:t>
      </w:r>
      <w:proofErr w:type="spellStart"/>
      <w:r w:rsidRPr="000C740D">
        <w:rPr>
          <w:rFonts w:cs="Helvetica"/>
          <w:sz w:val="22"/>
          <w:szCs w:val="22"/>
        </w:rPr>
        <w:t>grupos</w:t>
      </w:r>
      <w:proofErr w:type="spellEnd"/>
      <w:r w:rsidRPr="000C740D">
        <w:rPr>
          <w:rFonts w:cs="Helvetica"/>
          <w:sz w:val="22"/>
          <w:szCs w:val="22"/>
        </w:rPr>
        <w:t xml:space="preserve"> de </w:t>
      </w:r>
      <w:proofErr w:type="spellStart"/>
      <w:r w:rsidRPr="000C740D">
        <w:rPr>
          <w:rFonts w:cs="Helvetica"/>
          <w:sz w:val="22"/>
          <w:szCs w:val="22"/>
        </w:rPr>
        <w:t>interés</w:t>
      </w:r>
      <w:proofErr w:type="spellEnd"/>
      <w:r w:rsidRPr="000C740D">
        <w:rPr>
          <w:rFonts w:cs="Helvetica"/>
          <w:sz w:val="22"/>
          <w:szCs w:val="22"/>
        </w:rPr>
        <w:t xml:space="preserve"> no son </w:t>
      </w:r>
      <w:proofErr w:type="spellStart"/>
      <w:r w:rsidRPr="000C740D">
        <w:rPr>
          <w:rFonts w:cs="Helvetica"/>
          <w:sz w:val="22"/>
          <w:szCs w:val="22"/>
        </w:rPr>
        <w:t>necesariamente</w:t>
      </w:r>
      <w:proofErr w:type="spellEnd"/>
      <w:r w:rsidRPr="000C740D">
        <w:rPr>
          <w:rFonts w:cs="Helvetica"/>
          <w:sz w:val="22"/>
          <w:szCs w:val="22"/>
        </w:rPr>
        <w:t xml:space="preserve"> solo </w:t>
      </w:r>
      <w:proofErr w:type="spellStart"/>
      <w:r w:rsidRPr="000C740D">
        <w:rPr>
          <w:rFonts w:cs="Helvetica"/>
          <w:sz w:val="22"/>
          <w:szCs w:val="22"/>
        </w:rPr>
        <w:t>su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público</w:t>
      </w:r>
      <w:proofErr w:type="spellEnd"/>
      <w:r w:rsidRPr="000C740D">
        <w:rPr>
          <w:rFonts w:cs="Helvetica"/>
          <w:sz w:val="22"/>
          <w:szCs w:val="22"/>
        </w:rPr>
        <w:t xml:space="preserve">. </w:t>
      </w:r>
      <w:proofErr w:type="spellStart"/>
      <w:r w:rsidRPr="000C740D">
        <w:rPr>
          <w:rFonts w:cs="Helvetica"/>
          <w:sz w:val="22"/>
          <w:szCs w:val="22"/>
        </w:rPr>
        <w:t>También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pueden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incluir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gramStart"/>
      <w:r w:rsidRPr="000C740D">
        <w:rPr>
          <w:rFonts w:cs="Helvetica"/>
          <w:sz w:val="22"/>
          <w:szCs w:val="22"/>
        </w:rPr>
        <w:t>a</w:t>
      </w:r>
      <w:proofErr w:type="gram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otras</w:t>
      </w:r>
      <w:proofErr w:type="spellEnd"/>
      <w:r w:rsidRPr="000C740D">
        <w:rPr>
          <w:rFonts w:cs="Helvetica"/>
          <w:sz w:val="22"/>
          <w:szCs w:val="22"/>
        </w:rPr>
        <w:t xml:space="preserve"> personas que se </w:t>
      </w:r>
      <w:proofErr w:type="spellStart"/>
      <w:r w:rsidRPr="000C740D">
        <w:rPr>
          <w:rFonts w:cs="Helvetica"/>
          <w:sz w:val="22"/>
          <w:szCs w:val="22"/>
        </w:rPr>
        <w:t>vean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profundamente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afectadas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por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su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trabajo</w:t>
      </w:r>
      <w:proofErr w:type="spellEnd"/>
      <w:r w:rsidRPr="000C740D">
        <w:rPr>
          <w:rFonts w:cs="Helvetica"/>
          <w:sz w:val="22"/>
          <w:szCs w:val="22"/>
        </w:rPr>
        <w:t xml:space="preserve">, </w:t>
      </w:r>
      <w:proofErr w:type="spellStart"/>
      <w:r w:rsidRPr="000C740D">
        <w:rPr>
          <w:rFonts w:cs="Helvetica"/>
          <w:sz w:val="22"/>
          <w:szCs w:val="22"/>
        </w:rPr>
        <w:t>como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los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artistas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participantes</w:t>
      </w:r>
      <w:proofErr w:type="spellEnd"/>
      <w:r w:rsidRPr="000C740D">
        <w:rPr>
          <w:rFonts w:cs="Helvetica"/>
          <w:sz w:val="22"/>
          <w:szCs w:val="22"/>
        </w:rPr>
        <w:t xml:space="preserve">, </w:t>
      </w:r>
      <w:proofErr w:type="spellStart"/>
      <w:r w:rsidRPr="000C740D">
        <w:rPr>
          <w:rFonts w:cs="Helvetica"/>
          <w:sz w:val="22"/>
          <w:szCs w:val="22"/>
        </w:rPr>
        <w:t>el</w:t>
      </w:r>
      <w:proofErr w:type="spellEnd"/>
      <w:r w:rsidRPr="000C740D">
        <w:rPr>
          <w:rFonts w:cs="Helvetica"/>
          <w:sz w:val="22"/>
          <w:szCs w:val="22"/>
        </w:rPr>
        <w:t xml:space="preserve"> personal, </w:t>
      </w:r>
      <w:proofErr w:type="spellStart"/>
      <w:r w:rsidRPr="000C740D">
        <w:rPr>
          <w:rFonts w:cs="Helvetica"/>
          <w:sz w:val="22"/>
          <w:szCs w:val="22"/>
        </w:rPr>
        <w:t>los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asesores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creativos</w:t>
      </w:r>
      <w:proofErr w:type="spellEnd"/>
      <w:r w:rsidRPr="000C740D">
        <w:rPr>
          <w:rFonts w:cs="Helvetica"/>
          <w:sz w:val="22"/>
          <w:szCs w:val="22"/>
        </w:rPr>
        <w:t xml:space="preserve"> y/o </w:t>
      </w:r>
      <w:proofErr w:type="spellStart"/>
      <w:r w:rsidRPr="000C740D">
        <w:rPr>
          <w:rFonts w:cs="Helvetica"/>
          <w:sz w:val="22"/>
          <w:szCs w:val="22"/>
        </w:rPr>
        <w:t>los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grupos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comunitarios</w:t>
      </w:r>
      <w:proofErr w:type="spellEnd"/>
      <w:r w:rsidRPr="000C740D">
        <w:rPr>
          <w:rFonts w:cs="Helvetica"/>
          <w:sz w:val="22"/>
          <w:szCs w:val="22"/>
        </w:rPr>
        <w:t xml:space="preserve">, etc. </w:t>
      </w:r>
    </w:p>
    <w:p w14:paraId="5C66B234" w14:textId="77777777" w:rsidR="000C740D" w:rsidRPr="000C740D" w:rsidRDefault="000C740D" w:rsidP="000C740D">
      <w:pPr>
        <w:rPr>
          <w:rFonts w:cs="Helvetica"/>
          <w:sz w:val="22"/>
          <w:szCs w:val="22"/>
        </w:rPr>
      </w:pPr>
      <w:r w:rsidRPr="000C740D">
        <w:rPr>
          <w:rFonts w:cs="Helvetica"/>
          <w:sz w:val="22"/>
          <w:szCs w:val="22"/>
          <w:u w:val="single"/>
        </w:rPr>
        <w:t xml:space="preserve">La </w:t>
      </w:r>
      <w:proofErr w:type="spellStart"/>
      <w:r w:rsidRPr="000C740D">
        <w:rPr>
          <w:rFonts w:cs="Helvetica"/>
          <w:sz w:val="22"/>
          <w:szCs w:val="22"/>
          <w:u w:val="single"/>
        </w:rPr>
        <w:t>respuesta</w:t>
      </w:r>
      <w:proofErr w:type="spellEnd"/>
      <w:r w:rsidRPr="000C740D">
        <w:rPr>
          <w:rFonts w:cs="Helvetica"/>
          <w:sz w:val="22"/>
          <w:szCs w:val="22"/>
          <w:u w:val="single"/>
        </w:rPr>
        <w:t xml:space="preserve"> </w:t>
      </w:r>
      <w:proofErr w:type="spellStart"/>
      <w:r w:rsidRPr="000C740D">
        <w:rPr>
          <w:rFonts w:cs="Helvetica"/>
          <w:sz w:val="22"/>
          <w:szCs w:val="22"/>
          <w:u w:val="single"/>
        </w:rPr>
        <w:t>debe</w:t>
      </w:r>
      <w:proofErr w:type="spellEnd"/>
      <w:r w:rsidRPr="000C740D">
        <w:rPr>
          <w:rFonts w:cs="Helvetica"/>
          <w:sz w:val="22"/>
          <w:szCs w:val="22"/>
          <w:u w:val="single"/>
        </w:rPr>
        <w:t xml:space="preserve"> </w:t>
      </w:r>
      <w:proofErr w:type="spellStart"/>
      <w:r w:rsidRPr="000C740D">
        <w:rPr>
          <w:rFonts w:cs="Helvetica"/>
          <w:sz w:val="22"/>
          <w:szCs w:val="22"/>
          <w:u w:val="single"/>
        </w:rPr>
        <w:t>incluir</w:t>
      </w:r>
      <w:proofErr w:type="spellEnd"/>
      <w:r w:rsidRPr="000C740D">
        <w:rPr>
          <w:rFonts w:cs="Helvetica"/>
          <w:sz w:val="22"/>
          <w:szCs w:val="22"/>
        </w:rPr>
        <w:t xml:space="preserve">: </w:t>
      </w:r>
    </w:p>
    <w:p w14:paraId="6ACF4F7A" w14:textId="77777777" w:rsidR="000C740D" w:rsidRPr="000C740D" w:rsidRDefault="000C740D" w:rsidP="000C740D">
      <w:pPr>
        <w:pStyle w:val="ListParagraph"/>
        <w:numPr>
          <w:ilvl w:val="0"/>
          <w:numId w:val="26"/>
        </w:numPr>
        <w:rPr>
          <w:rFonts w:cs="Helvetica"/>
          <w:sz w:val="22"/>
          <w:szCs w:val="22"/>
        </w:rPr>
      </w:pPr>
      <w:r w:rsidRPr="000C740D">
        <w:rPr>
          <w:rFonts w:cs="Helvetica"/>
          <w:sz w:val="22"/>
          <w:szCs w:val="22"/>
        </w:rPr>
        <w:t xml:space="preserve">Sus </w:t>
      </w:r>
      <w:proofErr w:type="spellStart"/>
      <w:r w:rsidRPr="000C740D">
        <w:rPr>
          <w:rFonts w:cs="Helvetica"/>
          <w:sz w:val="22"/>
          <w:szCs w:val="22"/>
        </w:rPr>
        <w:t>grupos</w:t>
      </w:r>
      <w:proofErr w:type="spellEnd"/>
      <w:r w:rsidRPr="000C740D">
        <w:rPr>
          <w:rFonts w:cs="Helvetica"/>
          <w:sz w:val="22"/>
          <w:szCs w:val="22"/>
        </w:rPr>
        <w:t xml:space="preserve"> de </w:t>
      </w:r>
      <w:proofErr w:type="spellStart"/>
      <w:r w:rsidRPr="000C740D">
        <w:rPr>
          <w:rFonts w:cs="Helvetica"/>
          <w:sz w:val="22"/>
          <w:szCs w:val="22"/>
        </w:rPr>
        <w:t>interés</w:t>
      </w:r>
      <w:proofErr w:type="spellEnd"/>
      <w:r w:rsidRPr="000C740D">
        <w:rPr>
          <w:rFonts w:cs="Helvetica"/>
          <w:sz w:val="22"/>
          <w:szCs w:val="22"/>
        </w:rPr>
        <w:t xml:space="preserve"> (</w:t>
      </w:r>
      <w:proofErr w:type="spellStart"/>
      <w:r w:rsidRPr="000C740D">
        <w:rPr>
          <w:rFonts w:cs="Helvetica"/>
          <w:sz w:val="22"/>
          <w:szCs w:val="22"/>
        </w:rPr>
        <w:t>consulte</w:t>
      </w:r>
      <w:proofErr w:type="spellEnd"/>
      <w:r w:rsidRPr="000C740D">
        <w:rPr>
          <w:rFonts w:cs="Helvetica"/>
          <w:sz w:val="22"/>
          <w:szCs w:val="22"/>
        </w:rPr>
        <w:t xml:space="preserve"> la </w:t>
      </w:r>
      <w:proofErr w:type="spellStart"/>
      <w:r w:rsidRPr="000C740D">
        <w:rPr>
          <w:rFonts w:cs="Helvetica"/>
          <w:sz w:val="22"/>
          <w:szCs w:val="22"/>
        </w:rPr>
        <w:t>página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hyperlink r:id="rId7" w:tooltip="https://www.austintexas.gov/sites/default/files/files/EDD/CulturalArts/Nexus_HOT/Nexus%202024/Grant%20Appendix_Spanish.pdf" w:history="1">
        <w:proofErr w:type="spellStart"/>
        <w:r w:rsidRPr="000C740D">
          <w:rPr>
            <w:rStyle w:val="Hyperlink"/>
            <w:rFonts w:cs="Helvetica"/>
            <w:color w:val="0076B5"/>
            <w:sz w:val="22"/>
            <w:szCs w:val="22"/>
          </w:rPr>
          <w:t>Detalles</w:t>
        </w:r>
        <w:proofErr w:type="spellEnd"/>
        <w:r w:rsidRPr="000C740D">
          <w:rPr>
            <w:rStyle w:val="Hyperlink"/>
            <w:rFonts w:cs="Helvetica"/>
            <w:color w:val="0076B5"/>
            <w:sz w:val="22"/>
            <w:szCs w:val="22"/>
          </w:rPr>
          <w:t xml:space="preserve"> </w:t>
        </w:r>
        <w:proofErr w:type="spellStart"/>
        <w:r w:rsidRPr="000C740D">
          <w:rPr>
            <w:rStyle w:val="Hyperlink"/>
            <w:rFonts w:cs="Helvetica"/>
            <w:color w:val="0076B5"/>
            <w:sz w:val="22"/>
            <w:szCs w:val="22"/>
          </w:rPr>
          <w:t>adicionales</w:t>
        </w:r>
        <w:proofErr w:type="spellEnd"/>
        <w:r w:rsidRPr="000C740D">
          <w:rPr>
            <w:rStyle w:val="Hyperlink"/>
            <w:rFonts w:cs="Helvetica"/>
            <w:color w:val="0076B5"/>
            <w:sz w:val="22"/>
            <w:szCs w:val="22"/>
          </w:rPr>
          <w:t xml:space="preserve"> del </w:t>
        </w:r>
        <w:proofErr w:type="spellStart"/>
        <w:r w:rsidRPr="000C740D">
          <w:rPr>
            <w:rStyle w:val="Hyperlink"/>
            <w:rFonts w:cs="Helvetica"/>
            <w:color w:val="0076B5"/>
            <w:sz w:val="22"/>
            <w:szCs w:val="22"/>
          </w:rPr>
          <w:t>programa</w:t>
        </w:r>
        <w:proofErr w:type="spellEnd"/>
      </w:hyperlink>
      <w:r w:rsidRPr="000C740D">
        <w:rPr>
          <w:rFonts w:cs="Helvetica"/>
          <w:sz w:val="22"/>
          <w:szCs w:val="22"/>
        </w:rPr>
        <w:t xml:space="preserve">) para la </w:t>
      </w:r>
      <w:proofErr w:type="spellStart"/>
      <w:r w:rsidRPr="000C740D">
        <w:rPr>
          <w:rFonts w:cs="Helvetica"/>
          <w:sz w:val="22"/>
          <w:szCs w:val="22"/>
        </w:rPr>
        <w:t>definición</w:t>
      </w:r>
      <w:proofErr w:type="spellEnd"/>
      <w:r w:rsidRPr="000C740D">
        <w:rPr>
          <w:rFonts w:cs="Helvetica"/>
          <w:sz w:val="22"/>
          <w:szCs w:val="22"/>
        </w:rPr>
        <w:t xml:space="preserve">. </w:t>
      </w:r>
    </w:p>
    <w:p w14:paraId="3F055F14" w14:textId="22607D28" w:rsidR="00F465C0" w:rsidRPr="000C740D" w:rsidRDefault="000C740D" w:rsidP="000C740D">
      <w:pPr>
        <w:pStyle w:val="ListParagraph"/>
        <w:numPr>
          <w:ilvl w:val="0"/>
          <w:numId w:val="26"/>
        </w:numPr>
        <w:rPr>
          <w:rFonts w:eastAsia="Times New Roman" w:cs="Helvetica"/>
          <w:sz w:val="22"/>
          <w:szCs w:val="22"/>
        </w:rPr>
      </w:pPr>
      <w:proofErr w:type="spellStart"/>
      <w:r w:rsidRPr="000C740D">
        <w:rPr>
          <w:rFonts w:cs="Helvetica"/>
          <w:sz w:val="22"/>
          <w:szCs w:val="22"/>
        </w:rPr>
        <w:t>Su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misión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creativa</w:t>
      </w:r>
      <w:proofErr w:type="spellEnd"/>
      <w:r w:rsidRPr="000C740D">
        <w:rPr>
          <w:rFonts w:cs="Helvetica"/>
          <w:sz w:val="22"/>
          <w:szCs w:val="22"/>
        </w:rPr>
        <w:t xml:space="preserve"> y/u </w:t>
      </w:r>
      <w:proofErr w:type="spellStart"/>
      <w:r w:rsidRPr="000C740D">
        <w:rPr>
          <w:rFonts w:cs="Helvetica"/>
          <w:sz w:val="22"/>
          <w:szCs w:val="22"/>
        </w:rPr>
        <w:t>objetivos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  <w:proofErr w:type="spellStart"/>
      <w:r w:rsidRPr="000C740D">
        <w:rPr>
          <w:rFonts w:cs="Helvetica"/>
          <w:sz w:val="22"/>
          <w:szCs w:val="22"/>
        </w:rPr>
        <w:t>artísticos</w:t>
      </w:r>
      <w:proofErr w:type="spellEnd"/>
      <w:r w:rsidRPr="000C740D">
        <w:rPr>
          <w:rFonts w:cs="Helvetica"/>
          <w:sz w:val="22"/>
          <w:szCs w:val="22"/>
        </w:rPr>
        <w:t xml:space="preserve"> </w:t>
      </w:r>
    </w:p>
    <w:p w14:paraId="56618758" w14:textId="04FA18E9" w:rsidR="00F465C0" w:rsidRPr="0074009A" w:rsidRDefault="00F465C0" w:rsidP="6C327DF9">
      <w:p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</w:p>
    <w:p w14:paraId="7F1F49DC" w14:textId="53EEDC21" w:rsidR="00F465C0" w:rsidRPr="0074009A" w:rsidRDefault="000C740D">
      <w:pPr>
        <w:rPr>
          <w:i/>
          <w:iCs/>
          <w:sz w:val="22"/>
          <w:szCs w:val="22"/>
        </w:rPr>
      </w:pPr>
      <w:proofErr w:type="spellStart"/>
      <w:r w:rsidRPr="000C740D">
        <w:rPr>
          <w:i/>
          <w:iCs/>
          <w:sz w:val="22"/>
          <w:szCs w:val="22"/>
        </w:rPr>
        <w:t>Escriba</w:t>
      </w:r>
      <w:proofErr w:type="spellEnd"/>
      <w:r w:rsidRPr="000C740D">
        <w:rPr>
          <w:i/>
          <w:iCs/>
          <w:sz w:val="22"/>
          <w:szCs w:val="22"/>
        </w:rPr>
        <w:t xml:space="preserve"> </w:t>
      </w:r>
      <w:proofErr w:type="spellStart"/>
      <w:r w:rsidRPr="000C740D">
        <w:rPr>
          <w:i/>
          <w:iCs/>
          <w:sz w:val="22"/>
          <w:szCs w:val="22"/>
        </w:rPr>
        <w:t>su</w:t>
      </w:r>
      <w:proofErr w:type="spellEnd"/>
      <w:r w:rsidRPr="000C740D">
        <w:rPr>
          <w:i/>
          <w:iCs/>
          <w:sz w:val="22"/>
          <w:szCs w:val="22"/>
        </w:rPr>
        <w:t xml:space="preserve"> </w:t>
      </w:r>
      <w:proofErr w:type="spellStart"/>
      <w:r w:rsidRPr="000C740D">
        <w:rPr>
          <w:i/>
          <w:iCs/>
          <w:sz w:val="22"/>
          <w:szCs w:val="22"/>
        </w:rPr>
        <w:t>respuesta</w:t>
      </w:r>
      <w:proofErr w:type="spellEnd"/>
      <w:r w:rsidRPr="000C740D">
        <w:rPr>
          <w:i/>
          <w:iCs/>
          <w:sz w:val="22"/>
          <w:szCs w:val="22"/>
        </w:rPr>
        <w:t xml:space="preserve"> </w:t>
      </w:r>
      <w:proofErr w:type="spellStart"/>
      <w:r w:rsidRPr="000C740D">
        <w:rPr>
          <w:i/>
          <w:iCs/>
          <w:sz w:val="22"/>
          <w:szCs w:val="22"/>
        </w:rPr>
        <w:t>aquí</w:t>
      </w:r>
      <w:proofErr w:type="spellEnd"/>
      <w:r w:rsidRPr="000C740D">
        <w:rPr>
          <w:i/>
          <w:iCs/>
          <w:sz w:val="22"/>
          <w:szCs w:val="22"/>
        </w:rPr>
        <w:t xml:space="preserve"> </w:t>
      </w:r>
      <w:r w:rsidR="0074009A" w:rsidRPr="0074009A">
        <w:rPr>
          <w:i/>
          <w:iCs/>
          <w:sz w:val="22"/>
          <w:szCs w:val="22"/>
        </w:rPr>
        <w:t>…</w:t>
      </w:r>
      <w:r w:rsidR="0074009A" w:rsidRPr="0074009A">
        <w:rPr>
          <w:i/>
          <w:iCs/>
          <w:sz w:val="22"/>
          <w:szCs w:val="22"/>
        </w:rPr>
        <w:br w:type="page"/>
      </w:r>
    </w:p>
    <w:p w14:paraId="468CDEB9" w14:textId="77777777" w:rsidR="000C740D" w:rsidRPr="000C740D" w:rsidRDefault="000C740D" w:rsidP="000C740D">
      <w:pPr>
        <w:pStyle w:val="Heading1"/>
        <w:rPr>
          <w:sz w:val="32"/>
          <w:szCs w:val="32"/>
          <w:shd w:val="clear" w:color="auto" w:fill="FFFFFF"/>
        </w:rPr>
      </w:pPr>
      <w:bookmarkStart w:id="1" w:name="_Toc164337377"/>
      <w:r w:rsidRPr="000C740D">
        <w:rPr>
          <w:sz w:val="32"/>
          <w:szCs w:val="32"/>
          <w:shd w:val="clear" w:color="auto" w:fill="FFFFFF"/>
        </w:rPr>
        <w:lastRenderedPageBreak/>
        <w:t xml:space="preserve">3: </w:t>
      </w:r>
      <w:proofErr w:type="spellStart"/>
      <w:r w:rsidRPr="000C740D">
        <w:rPr>
          <w:sz w:val="32"/>
          <w:szCs w:val="32"/>
          <w:shd w:val="clear" w:color="auto" w:fill="FFFFFF"/>
        </w:rPr>
        <w:t>Liderazgo</w:t>
      </w:r>
      <w:proofErr w:type="spellEnd"/>
      <w:r w:rsidRPr="000C740D">
        <w:rPr>
          <w:sz w:val="32"/>
          <w:szCs w:val="32"/>
          <w:shd w:val="clear" w:color="auto" w:fill="FFFFFF"/>
        </w:rPr>
        <w:t xml:space="preserve"> cultural - Hasta 15 puntos</w:t>
      </w:r>
      <w:bookmarkEnd w:id="1"/>
    </w:p>
    <w:p w14:paraId="3FE391D8" w14:textId="1B9BE42A" w:rsidR="00F465C0" w:rsidRPr="0074009A" w:rsidRDefault="000C740D" w:rsidP="6C327DF9">
      <w:pPr>
        <w:shd w:val="clear" w:color="auto" w:fill="FFFFFF" w:themeFill="background1"/>
        <w:spacing w:after="0"/>
        <w:rPr>
          <w:rFonts w:eastAsia="Calibri" w:cs="Calibri"/>
          <w:color w:val="333333"/>
          <w:sz w:val="18"/>
          <w:szCs w:val="18"/>
        </w:rPr>
      </w:pPr>
      <w:r w:rsidRPr="000C740D">
        <w:rPr>
          <w:rFonts w:eastAsia="Calibri" w:cs="Calibri"/>
          <w:b/>
          <w:bCs/>
          <w:color w:val="333333"/>
        </w:rPr>
        <w:t>¿</w:t>
      </w:r>
      <w:proofErr w:type="spellStart"/>
      <w:r w:rsidRPr="000C740D">
        <w:rPr>
          <w:rFonts w:eastAsia="Calibri" w:cs="Calibri"/>
          <w:b/>
          <w:bCs/>
          <w:color w:val="333333"/>
        </w:rPr>
        <w:t>Quién</w:t>
      </w:r>
      <w:proofErr w:type="spellEnd"/>
      <w:r w:rsidRPr="000C740D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0C740D">
        <w:rPr>
          <w:rFonts w:eastAsia="Calibri" w:cs="Calibri"/>
          <w:b/>
          <w:bCs/>
          <w:color w:val="333333"/>
        </w:rPr>
        <w:t>tiene</w:t>
      </w:r>
      <w:proofErr w:type="spellEnd"/>
      <w:r w:rsidRPr="000C740D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0C740D">
        <w:rPr>
          <w:rFonts w:eastAsia="Calibri" w:cs="Calibri"/>
          <w:b/>
          <w:bCs/>
          <w:color w:val="333333"/>
        </w:rPr>
        <w:t>poder</w:t>
      </w:r>
      <w:proofErr w:type="spellEnd"/>
      <w:r w:rsidRPr="000C740D">
        <w:rPr>
          <w:rFonts w:eastAsia="Calibri" w:cs="Calibri"/>
          <w:b/>
          <w:bCs/>
          <w:color w:val="333333"/>
        </w:rPr>
        <w:t xml:space="preserve"> de </w:t>
      </w:r>
      <w:proofErr w:type="spellStart"/>
      <w:r w:rsidRPr="000C740D">
        <w:rPr>
          <w:rFonts w:eastAsia="Calibri" w:cs="Calibri"/>
          <w:b/>
          <w:bCs/>
          <w:color w:val="333333"/>
        </w:rPr>
        <w:t>decisión</w:t>
      </w:r>
      <w:proofErr w:type="spellEnd"/>
      <w:r w:rsidRPr="000C740D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0C740D">
        <w:rPr>
          <w:rFonts w:eastAsia="Calibri" w:cs="Calibri"/>
          <w:b/>
          <w:bCs/>
          <w:color w:val="333333"/>
        </w:rPr>
        <w:t>en</w:t>
      </w:r>
      <w:proofErr w:type="spellEnd"/>
      <w:r w:rsidRPr="000C740D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0C740D">
        <w:rPr>
          <w:rFonts w:eastAsia="Calibri" w:cs="Calibri"/>
          <w:b/>
          <w:bCs/>
          <w:color w:val="333333"/>
        </w:rPr>
        <w:t>tu</w:t>
      </w:r>
      <w:proofErr w:type="spellEnd"/>
      <w:r w:rsidRPr="000C740D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0C740D">
        <w:rPr>
          <w:rFonts w:eastAsia="Calibri" w:cs="Calibri"/>
          <w:b/>
          <w:bCs/>
          <w:color w:val="333333"/>
        </w:rPr>
        <w:t>práctica</w:t>
      </w:r>
      <w:proofErr w:type="spellEnd"/>
      <w:r w:rsidRPr="000C740D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0C740D">
        <w:rPr>
          <w:rFonts w:eastAsia="Calibri" w:cs="Calibri"/>
          <w:b/>
          <w:bCs/>
          <w:color w:val="333333"/>
        </w:rPr>
        <w:t>creativa</w:t>
      </w:r>
      <w:proofErr w:type="spellEnd"/>
      <w:r w:rsidRPr="000C740D">
        <w:rPr>
          <w:rFonts w:eastAsia="Calibri" w:cs="Calibri"/>
          <w:b/>
          <w:bCs/>
          <w:color w:val="333333"/>
        </w:rPr>
        <w:t xml:space="preserve"> y </w:t>
      </w:r>
      <w:proofErr w:type="spellStart"/>
      <w:r w:rsidRPr="000C740D">
        <w:rPr>
          <w:rFonts w:eastAsia="Calibri" w:cs="Calibri"/>
          <w:b/>
          <w:bCs/>
          <w:color w:val="333333"/>
        </w:rPr>
        <w:t>cómo</w:t>
      </w:r>
      <w:proofErr w:type="spellEnd"/>
      <w:r w:rsidRPr="000C740D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0C740D">
        <w:rPr>
          <w:rFonts w:eastAsia="Calibri" w:cs="Calibri"/>
          <w:b/>
          <w:bCs/>
          <w:color w:val="333333"/>
        </w:rPr>
        <w:t>representas</w:t>
      </w:r>
      <w:proofErr w:type="spellEnd"/>
      <w:r w:rsidRPr="000C740D">
        <w:rPr>
          <w:rFonts w:eastAsia="Calibri" w:cs="Calibri"/>
          <w:b/>
          <w:bCs/>
          <w:color w:val="333333"/>
        </w:rPr>
        <w:t xml:space="preserve"> a </w:t>
      </w:r>
      <w:proofErr w:type="spellStart"/>
      <w:r w:rsidRPr="000C740D">
        <w:rPr>
          <w:rFonts w:eastAsia="Calibri" w:cs="Calibri"/>
          <w:b/>
          <w:bCs/>
          <w:color w:val="333333"/>
        </w:rPr>
        <w:t>tus</w:t>
      </w:r>
      <w:proofErr w:type="spellEnd"/>
      <w:r w:rsidRPr="000C740D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0C740D">
        <w:rPr>
          <w:rFonts w:eastAsia="Calibri" w:cs="Calibri"/>
          <w:b/>
          <w:bCs/>
          <w:color w:val="333333"/>
        </w:rPr>
        <w:t>principales</w:t>
      </w:r>
      <w:proofErr w:type="spellEnd"/>
      <w:r w:rsidRPr="000C740D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0C740D">
        <w:rPr>
          <w:rFonts w:eastAsia="Calibri" w:cs="Calibri"/>
          <w:b/>
          <w:bCs/>
          <w:color w:val="333333"/>
        </w:rPr>
        <w:t>grupos</w:t>
      </w:r>
      <w:proofErr w:type="spellEnd"/>
      <w:r w:rsidRPr="000C740D">
        <w:rPr>
          <w:rFonts w:eastAsia="Calibri" w:cs="Calibri"/>
          <w:b/>
          <w:bCs/>
          <w:color w:val="333333"/>
        </w:rPr>
        <w:t xml:space="preserve"> de </w:t>
      </w:r>
      <w:proofErr w:type="spellStart"/>
      <w:r w:rsidRPr="000C740D">
        <w:rPr>
          <w:rFonts w:eastAsia="Calibri" w:cs="Calibri"/>
          <w:b/>
          <w:bCs/>
          <w:color w:val="333333"/>
        </w:rPr>
        <w:t>interés</w:t>
      </w:r>
      <w:proofErr w:type="spellEnd"/>
      <w:r w:rsidRPr="000C740D">
        <w:rPr>
          <w:rFonts w:eastAsia="Calibri" w:cs="Calibri"/>
          <w:b/>
          <w:bCs/>
          <w:color w:val="333333"/>
        </w:rPr>
        <w:t>?</w:t>
      </w:r>
    </w:p>
    <w:p w14:paraId="1FDFD9D2" w14:textId="77777777" w:rsidR="000C740D" w:rsidRPr="000C740D" w:rsidRDefault="000C740D" w:rsidP="000C740D">
      <w:pPr>
        <w:rPr>
          <w:rFonts w:eastAsia="Times New Roman"/>
          <w:sz w:val="22"/>
          <w:szCs w:val="22"/>
          <w:lang w:eastAsia="en-US"/>
        </w:rPr>
      </w:pPr>
      <w:r w:rsidRPr="000C740D">
        <w:rPr>
          <w:rFonts w:eastAsia="Times New Roman"/>
          <w:sz w:val="22"/>
          <w:szCs w:val="22"/>
          <w:lang w:eastAsia="en-US"/>
        </w:rPr>
        <w:t xml:space="preserve">La </w:t>
      </w:r>
      <w:proofErr w:type="spellStart"/>
      <w:r w:rsidRPr="000C740D">
        <w:rPr>
          <w:rFonts w:eastAsia="Times New Roman"/>
          <w:sz w:val="22"/>
          <w:szCs w:val="22"/>
          <w:lang w:eastAsia="en-US"/>
        </w:rPr>
        <w:t>respuesta</w:t>
      </w:r>
      <w:proofErr w:type="spellEnd"/>
      <w:r w:rsidRPr="000C740D">
        <w:rPr>
          <w:rFonts w:eastAsia="Times New Roman"/>
          <w:sz w:val="22"/>
          <w:szCs w:val="22"/>
          <w:lang w:eastAsia="en-US"/>
        </w:rPr>
        <w:t xml:space="preserve"> </w:t>
      </w:r>
      <w:proofErr w:type="spellStart"/>
      <w:r w:rsidRPr="000C740D">
        <w:rPr>
          <w:rFonts w:eastAsia="Times New Roman"/>
          <w:sz w:val="22"/>
          <w:szCs w:val="22"/>
          <w:lang w:eastAsia="en-US"/>
        </w:rPr>
        <w:t>puede</w:t>
      </w:r>
      <w:proofErr w:type="spellEnd"/>
      <w:r w:rsidRPr="000C740D">
        <w:rPr>
          <w:rFonts w:eastAsia="Times New Roman"/>
          <w:sz w:val="22"/>
          <w:szCs w:val="22"/>
          <w:lang w:eastAsia="en-US"/>
        </w:rPr>
        <w:t xml:space="preserve"> </w:t>
      </w:r>
      <w:proofErr w:type="spellStart"/>
      <w:r w:rsidRPr="000C740D">
        <w:rPr>
          <w:rFonts w:eastAsia="Times New Roman"/>
          <w:sz w:val="22"/>
          <w:szCs w:val="22"/>
          <w:lang w:eastAsia="en-US"/>
        </w:rPr>
        <w:t>incluir</w:t>
      </w:r>
      <w:proofErr w:type="spellEnd"/>
      <w:r w:rsidRPr="000C740D">
        <w:rPr>
          <w:rFonts w:eastAsia="Times New Roman"/>
          <w:sz w:val="22"/>
          <w:szCs w:val="22"/>
          <w:lang w:eastAsia="en-US"/>
        </w:rPr>
        <w:t xml:space="preserve">: </w:t>
      </w:r>
    </w:p>
    <w:p w14:paraId="69B41D4F" w14:textId="77777777" w:rsidR="000C740D" w:rsidRPr="000C740D" w:rsidRDefault="000C740D" w:rsidP="000C740D">
      <w:pPr>
        <w:pStyle w:val="ListParagraph"/>
        <w:numPr>
          <w:ilvl w:val="0"/>
          <w:numId w:val="24"/>
        </w:numPr>
        <w:rPr>
          <w:rFonts w:eastAsia="Times New Roman"/>
          <w:sz w:val="22"/>
          <w:szCs w:val="22"/>
          <w:lang w:eastAsia="en-US"/>
        </w:rPr>
      </w:pPr>
      <w:r w:rsidRPr="000C740D">
        <w:rPr>
          <w:rFonts w:eastAsia="Times New Roman"/>
          <w:sz w:val="22"/>
          <w:szCs w:val="22"/>
          <w:lang w:eastAsia="en-US"/>
        </w:rPr>
        <w:t xml:space="preserve">A </w:t>
      </w:r>
      <w:proofErr w:type="spellStart"/>
      <w:r w:rsidRPr="000C740D">
        <w:rPr>
          <w:rFonts w:eastAsia="Times New Roman"/>
          <w:sz w:val="22"/>
          <w:szCs w:val="22"/>
          <w:lang w:eastAsia="en-US"/>
        </w:rPr>
        <w:t>usted</w:t>
      </w:r>
      <w:proofErr w:type="spellEnd"/>
      <w:r w:rsidRPr="000C740D">
        <w:rPr>
          <w:rFonts w:eastAsia="Times New Roman"/>
          <w:sz w:val="22"/>
          <w:szCs w:val="22"/>
          <w:lang w:eastAsia="en-US"/>
        </w:rPr>
        <w:t xml:space="preserve">, </w:t>
      </w:r>
      <w:proofErr w:type="spellStart"/>
      <w:r w:rsidRPr="000C740D">
        <w:rPr>
          <w:rFonts w:eastAsia="Times New Roman"/>
          <w:sz w:val="22"/>
          <w:szCs w:val="22"/>
          <w:lang w:eastAsia="en-US"/>
        </w:rPr>
        <w:t>el</w:t>
      </w:r>
      <w:proofErr w:type="spellEnd"/>
      <w:r w:rsidRPr="000C740D">
        <w:rPr>
          <w:rFonts w:eastAsia="Times New Roman"/>
          <w:sz w:val="22"/>
          <w:szCs w:val="22"/>
          <w:lang w:eastAsia="en-US"/>
        </w:rPr>
        <w:t xml:space="preserve"> </w:t>
      </w:r>
      <w:proofErr w:type="spellStart"/>
      <w:r w:rsidRPr="000C740D">
        <w:rPr>
          <w:rFonts w:eastAsia="Times New Roman"/>
          <w:sz w:val="22"/>
          <w:szCs w:val="22"/>
          <w:lang w:eastAsia="en-US"/>
        </w:rPr>
        <w:t>solicitante</w:t>
      </w:r>
      <w:proofErr w:type="spellEnd"/>
      <w:r w:rsidRPr="000C740D">
        <w:rPr>
          <w:rFonts w:eastAsia="Times New Roman"/>
          <w:sz w:val="22"/>
          <w:szCs w:val="22"/>
          <w:lang w:eastAsia="en-US"/>
        </w:rPr>
        <w:t xml:space="preserve"> </w:t>
      </w:r>
      <w:proofErr w:type="spellStart"/>
      <w:r w:rsidRPr="000C740D">
        <w:rPr>
          <w:rFonts w:eastAsia="Times New Roman"/>
          <w:sz w:val="22"/>
          <w:szCs w:val="22"/>
          <w:lang w:eastAsia="en-US"/>
        </w:rPr>
        <w:t>artista</w:t>
      </w:r>
      <w:proofErr w:type="spellEnd"/>
      <w:r w:rsidRPr="000C740D">
        <w:rPr>
          <w:rFonts w:eastAsia="Times New Roman"/>
          <w:sz w:val="22"/>
          <w:szCs w:val="22"/>
          <w:lang w:eastAsia="en-US"/>
        </w:rPr>
        <w:t xml:space="preserve"> individual </w:t>
      </w:r>
    </w:p>
    <w:p w14:paraId="3DD55F9A" w14:textId="77777777" w:rsidR="000C740D" w:rsidRPr="000C740D" w:rsidRDefault="000C740D" w:rsidP="000C740D">
      <w:pPr>
        <w:pStyle w:val="ListParagraph"/>
        <w:numPr>
          <w:ilvl w:val="0"/>
          <w:numId w:val="24"/>
        </w:numPr>
        <w:rPr>
          <w:rFonts w:eastAsia="Times New Roman"/>
          <w:sz w:val="22"/>
          <w:szCs w:val="22"/>
          <w:lang w:eastAsia="en-US"/>
        </w:rPr>
      </w:pPr>
      <w:proofErr w:type="spellStart"/>
      <w:r w:rsidRPr="000C740D">
        <w:rPr>
          <w:rFonts w:eastAsia="Times New Roman"/>
          <w:sz w:val="22"/>
          <w:szCs w:val="22"/>
          <w:lang w:eastAsia="en-US"/>
        </w:rPr>
        <w:t>Liderazgo</w:t>
      </w:r>
      <w:proofErr w:type="spellEnd"/>
      <w:r w:rsidRPr="000C740D">
        <w:rPr>
          <w:rFonts w:eastAsia="Times New Roman"/>
          <w:sz w:val="22"/>
          <w:szCs w:val="22"/>
          <w:lang w:eastAsia="en-US"/>
        </w:rPr>
        <w:t xml:space="preserve"> </w:t>
      </w:r>
      <w:proofErr w:type="spellStart"/>
      <w:r w:rsidRPr="000C740D">
        <w:rPr>
          <w:rFonts w:eastAsia="Times New Roman"/>
          <w:sz w:val="22"/>
          <w:szCs w:val="22"/>
          <w:lang w:eastAsia="en-US"/>
        </w:rPr>
        <w:t>ejecutivo</w:t>
      </w:r>
      <w:proofErr w:type="spellEnd"/>
      <w:r w:rsidRPr="000C740D">
        <w:rPr>
          <w:rFonts w:eastAsia="Times New Roman"/>
          <w:sz w:val="22"/>
          <w:szCs w:val="22"/>
          <w:lang w:eastAsia="en-US"/>
        </w:rPr>
        <w:t xml:space="preserve"> y </w:t>
      </w:r>
      <w:proofErr w:type="spellStart"/>
      <w:r w:rsidRPr="000C740D">
        <w:rPr>
          <w:rFonts w:eastAsia="Times New Roman"/>
          <w:sz w:val="22"/>
          <w:szCs w:val="22"/>
          <w:lang w:eastAsia="en-US"/>
        </w:rPr>
        <w:t>creativo</w:t>
      </w:r>
      <w:proofErr w:type="spellEnd"/>
      <w:r w:rsidRPr="000C740D">
        <w:rPr>
          <w:rFonts w:eastAsia="Times New Roman"/>
          <w:sz w:val="22"/>
          <w:szCs w:val="22"/>
          <w:lang w:eastAsia="en-US"/>
        </w:rPr>
        <w:t xml:space="preserve"> </w:t>
      </w:r>
    </w:p>
    <w:p w14:paraId="3DC1731C" w14:textId="77777777" w:rsidR="000C740D" w:rsidRPr="000C740D" w:rsidRDefault="000C740D" w:rsidP="000C740D">
      <w:pPr>
        <w:pStyle w:val="ListParagraph"/>
        <w:numPr>
          <w:ilvl w:val="0"/>
          <w:numId w:val="24"/>
        </w:numPr>
        <w:rPr>
          <w:rFonts w:eastAsia="Times New Roman"/>
          <w:sz w:val="22"/>
          <w:szCs w:val="22"/>
          <w:lang w:eastAsia="en-US"/>
        </w:rPr>
      </w:pPr>
      <w:proofErr w:type="spellStart"/>
      <w:r w:rsidRPr="000C740D">
        <w:rPr>
          <w:rFonts w:eastAsia="Times New Roman"/>
          <w:sz w:val="22"/>
          <w:szCs w:val="22"/>
          <w:lang w:eastAsia="en-US"/>
        </w:rPr>
        <w:t>Comité</w:t>
      </w:r>
      <w:proofErr w:type="spellEnd"/>
      <w:r w:rsidRPr="000C740D">
        <w:rPr>
          <w:rFonts w:eastAsia="Times New Roman"/>
          <w:sz w:val="22"/>
          <w:szCs w:val="22"/>
          <w:lang w:eastAsia="en-US"/>
        </w:rPr>
        <w:t xml:space="preserve"> de consulta </w:t>
      </w:r>
    </w:p>
    <w:p w14:paraId="67C16B9F" w14:textId="6D294B2D" w:rsidR="000C740D" w:rsidRDefault="000C740D" w:rsidP="000C740D">
      <w:pPr>
        <w:pStyle w:val="ListParagraph"/>
        <w:numPr>
          <w:ilvl w:val="0"/>
          <w:numId w:val="24"/>
        </w:numPr>
        <w:rPr>
          <w:rFonts w:eastAsia="Times New Roman"/>
          <w:sz w:val="22"/>
          <w:szCs w:val="22"/>
          <w:lang w:eastAsia="en-US"/>
        </w:rPr>
      </w:pPr>
      <w:proofErr w:type="spellStart"/>
      <w:r w:rsidRPr="000C740D">
        <w:rPr>
          <w:rFonts w:eastAsia="Times New Roman"/>
          <w:sz w:val="22"/>
          <w:szCs w:val="22"/>
          <w:lang w:eastAsia="en-US"/>
        </w:rPr>
        <w:t>Consejeros</w:t>
      </w:r>
      <w:proofErr w:type="spellEnd"/>
      <w:r w:rsidRPr="000C740D">
        <w:rPr>
          <w:rFonts w:eastAsia="Times New Roman"/>
          <w:sz w:val="22"/>
          <w:szCs w:val="22"/>
          <w:lang w:eastAsia="en-US"/>
        </w:rPr>
        <w:t xml:space="preserve"> </w:t>
      </w:r>
      <w:proofErr w:type="spellStart"/>
      <w:r w:rsidRPr="000C740D">
        <w:rPr>
          <w:rFonts w:eastAsia="Times New Roman"/>
          <w:sz w:val="22"/>
          <w:szCs w:val="22"/>
          <w:lang w:eastAsia="en-US"/>
        </w:rPr>
        <w:t>creativos</w:t>
      </w:r>
      <w:proofErr w:type="spellEnd"/>
      <w:r w:rsidRPr="000C740D">
        <w:rPr>
          <w:rFonts w:eastAsia="Times New Roman"/>
          <w:sz w:val="22"/>
          <w:szCs w:val="22"/>
          <w:lang w:eastAsia="en-US"/>
        </w:rPr>
        <w:t xml:space="preserve"> </w:t>
      </w:r>
    </w:p>
    <w:p w14:paraId="22FDD7D2" w14:textId="77777777" w:rsidR="000C740D" w:rsidRPr="000C740D" w:rsidRDefault="000C740D" w:rsidP="000C740D">
      <w:pPr>
        <w:rPr>
          <w:rFonts w:eastAsia="Times New Roman"/>
          <w:sz w:val="22"/>
          <w:szCs w:val="22"/>
          <w:lang w:eastAsia="en-US"/>
        </w:rPr>
      </w:pPr>
    </w:p>
    <w:p w14:paraId="55B87B63" w14:textId="5D09BBB3" w:rsidR="00F465C0" w:rsidRPr="0074009A" w:rsidRDefault="000C740D">
      <w:pPr>
        <w:rPr>
          <w:i/>
          <w:iCs/>
          <w:sz w:val="22"/>
          <w:szCs w:val="22"/>
        </w:rPr>
      </w:pPr>
      <w:proofErr w:type="spellStart"/>
      <w:r w:rsidRPr="000C740D">
        <w:rPr>
          <w:i/>
          <w:iCs/>
          <w:sz w:val="22"/>
          <w:szCs w:val="22"/>
        </w:rPr>
        <w:t>Escriba</w:t>
      </w:r>
      <w:proofErr w:type="spellEnd"/>
      <w:r w:rsidRPr="000C740D">
        <w:rPr>
          <w:i/>
          <w:iCs/>
          <w:sz w:val="22"/>
          <w:szCs w:val="22"/>
        </w:rPr>
        <w:t xml:space="preserve"> </w:t>
      </w:r>
      <w:proofErr w:type="spellStart"/>
      <w:r w:rsidRPr="000C740D">
        <w:rPr>
          <w:i/>
          <w:iCs/>
          <w:sz w:val="22"/>
          <w:szCs w:val="22"/>
        </w:rPr>
        <w:t>su</w:t>
      </w:r>
      <w:proofErr w:type="spellEnd"/>
      <w:r w:rsidRPr="000C740D">
        <w:rPr>
          <w:i/>
          <w:iCs/>
          <w:sz w:val="22"/>
          <w:szCs w:val="22"/>
        </w:rPr>
        <w:t xml:space="preserve"> </w:t>
      </w:r>
      <w:proofErr w:type="spellStart"/>
      <w:r w:rsidRPr="000C740D">
        <w:rPr>
          <w:i/>
          <w:iCs/>
          <w:sz w:val="22"/>
          <w:szCs w:val="22"/>
        </w:rPr>
        <w:t>respuesta</w:t>
      </w:r>
      <w:proofErr w:type="spellEnd"/>
      <w:r w:rsidRPr="000C740D">
        <w:rPr>
          <w:i/>
          <w:iCs/>
          <w:sz w:val="22"/>
          <w:szCs w:val="22"/>
        </w:rPr>
        <w:t xml:space="preserve"> </w:t>
      </w:r>
      <w:proofErr w:type="spellStart"/>
      <w:r w:rsidRPr="000C740D">
        <w:rPr>
          <w:i/>
          <w:iCs/>
          <w:sz w:val="22"/>
          <w:szCs w:val="22"/>
        </w:rPr>
        <w:t>aquí</w:t>
      </w:r>
      <w:proofErr w:type="spellEnd"/>
      <w:r w:rsidR="0074009A" w:rsidRPr="0074009A">
        <w:rPr>
          <w:i/>
          <w:iCs/>
          <w:sz w:val="22"/>
          <w:szCs w:val="22"/>
        </w:rPr>
        <w:t xml:space="preserve"> …</w:t>
      </w:r>
      <w:r w:rsidR="0074009A" w:rsidRPr="0074009A">
        <w:rPr>
          <w:i/>
          <w:iCs/>
        </w:rPr>
        <w:br w:type="page"/>
      </w:r>
    </w:p>
    <w:p w14:paraId="16F0A927" w14:textId="77777777" w:rsidR="000C740D" w:rsidRPr="002566F8" w:rsidRDefault="000C740D" w:rsidP="002566F8">
      <w:pPr>
        <w:pStyle w:val="Heading1"/>
        <w:rPr>
          <w:sz w:val="32"/>
          <w:szCs w:val="32"/>
        </w:rPr>
      </w:pPr>
      <w:bookmarkStart w:id="2" w:name="_Toc164337378"/>
      <w:r w:rsidRPr="002566F8">
        <w:rPr>
          <w:sz w:val="32"/>
          <w:szCs w:val="32"/>
        </w:rPr>
        <w:lastRenderedPageBreak/>
        <w:t xml:space="preserve">4: </w:t>
      </w:r>
      <w:proofErr w:type="spellStart"/>
      <w:r w:rsidRPr="002566F8">
        <w:rPr>
          <w:sz w:val="32"/>
          <w:szCs w:val="32"/>
        </w:rPr>
        <w:t>Actividades</w:t>
      </w:r>
      <w:proofErr w:type="spellEnd"/>
      <w:r w:rsidRPr="002566F8">
        <w:rPr>
          <w:sz w:val="32"/>
          <w:szCs w:val="32"/>
        </w:rPr>
        <w:t xml:space="preserve"> </w:t>
      </w:r>
      <w:proofErr w:type="spellStart"/>
      <w:r w:rsidRPr="002566F8">
        <w:rPr>
          <w:sz w:val="32"/>
          <w:szCs w:val="32"/>
        </w:rPr>
        <w:t>culturales</w:t>
      </w:r>
      <w:proofErr w:type="spellEnd"/>
      <w:r w:rsidRPr="002566F8">
        <w:rPr>
          <w:sz w:val="32"/>
          <w:szCs w:val="32"/>
        </w:rPr>
        <w:t xml:space="preserve"> - Hasta 10 puntos</w:t>
      </w:r>
      <w:bookmarkEnd w:id="2"/>
    </w:p>
    <w:p w14:paraId="5CD65DE4" w14:textId="77777777" w:rsidR="002566F8" w:rsidRDefault="002566F8" w:rsidP="000C740D">
      <w:pPr>
        <w:shd w:val="clear" w:color="auto" w:fill="FFFFFF" w:themeFill="background1"/>
        <w:spacing w:after="158"/>
        <w:rPr>
          <w:rFonts w:eastAsia="Calibri" w:cs="Calibri"/>
          <w:b/>
          <w:bCs/>
          <w:color w:val="333333"/>
        </w:rPr>
      </w:pPr>
      <w:r w:rsidRPr="002566F8">
        <w:rPr>
          <w:rFonts w:eastAsia="Calibri" w:cs="Calibri"/>
          <w:b/>
          <w:bCs/>
          <w:color w:val="333333"/>
        </w:rPr>
        <w:t>¿</w:t>
      </w:r>
      <w:proofErr w:type="spellStart"/>
      <w:r w:rsidRPr="002566F8">
        <w:rPr>
          <w:rFonts w:eastAsia="Calibri" w:cs="Calibri"/>
          <w:b/>
          <w:bCs/>
          <w:color w:val="333333"/>
        </w:rPr>
        <w:t>Cuáles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 son sus </w:t>
      </w:r>
      <w:proofErr w:type="spellStart"/>
      <w:r w:rsidRPr="002566F8">
        <w:rPr>
          <w:rFonts w:eastAsia="Calibri" w:cs="Calibri"/>
          <w:b/>
          <w:bCs/>
          <w:color w:val="333333"/>
        </w:rPr>
        <w:t>actividades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2566F8">
        <w:rPr>
          <w:rFonts w:eastAsia="Calibri" w:cs="Calibri"/>
          <w:b/>
          <w:bCs/>
          <w:color w:val="333333"/>
        </w:rPr>
        <w:t>públicas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 que propone? </w:t>
      </w:r>
    </w:p>
    <w:p w14:paraId="1B5E8117" w14:textId="348B3E00" w:rsidR="000C740D" w:rsidRPr="000C740D" w:rsidRDefault="000C740D" w:rsidP="000C740D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r w:rsidRPr="000C740D">
        <w:rPr>
          <w:rFonts w:eastAsia="Calibri" w:cs="Calibri"/>
          <w:color w:val="333333"/>
          <w:sz w:val="22"/>
          <w:szCs w:val="22"/>
        </w:rPr>
        <w:t xml:space="preserve">La </w:t>
      </w:r>
      <w:proofErr w:type="spellStart"/>
      <w:r w:rsidRPr="000C740D">
        <w:rPr>
          <w:rFonts w:eastAsia="Calibri" w:cs="Calibri"/>
          <w:color w:val="333333"/>
          <w:sz w:val="22"/>
          <w:szCs w:val="22"/>
        </w:rPr>
        <w:t>respuesta</w:t>
      </w:r>
      <w:proofErr w:type="spellEnd"/>
      <w:r w:rsidRPr="000C740D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0C740D">
        <w:rPr>
          <w:rFonts w:eastAsia="Calibri" w:cs="Calibri"/>
          <w:color w:val="333333"/>
          <w:sz w:val="22"/>
          <w:szCs w:val="22"/>
        </w:rPr>
        <w:t>debe</w:t>
      </w:r>
      <w:proofErr w:type="spellEnd"/>
      <w:r w:rsidRPr="000C740D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0C740D">
        <w:rPr>
          <w:rFonts w:eastAsia="Calibri" w:cs="Calibri"/>
          <w:color w:val="333333"/>
          <w:sz w:val="22"/>
          <w:szCs w:val="22"/>
        </w:rPr>
        <w:t>indicar</w:t>
      </w:r>
      <w:proofErr w:type="spellEnd"/>
      <w:r w:rsidRPr="000C740D">
        <w:rPr>
          <w:rFonts w:eastAsia="Calibri" w:cs="Calibri"/>
          <w:color w:val="333333"/>
          <w:sz w:val="22"/>
          <w:szCs w:val="22"/>
        </w:rPr>
        <w:t xml:space="preserve">: </w:t>
      </w:r>
    </w:p>
    <w:p w14:paraId="138B1EDC" w14:textId="77777777" w:rsidR="000C740D" w:rsidRPr="002566F8" w:rsidRDefault="000C740D" w:rsidP="002566F8">
      <w:pPr>
        <w:pStyle w:val="ListParagraph"/>
        <w:numPr>
          <w:ilvl w:val="0"/>
          <w:numId w:val="27"/>
        </w:num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proofErr w:type="spellStart"/>
      <w:r w:rsidRPr="002566F8">
        <w:rPr>
          <w:rFonts w:eastAsia="Calibri" w:cs="Calibri"/>
          <w:color w:val="333333"/>
          <w:sz w:val="22"/>
          <w:szCs w:val="22"/>
        </w:rPr>
        <w:t>Descripción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de las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actividades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propuestas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(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quién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,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qué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,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cuándo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,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dónde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) </w:t>
      </w:r>
    </w:p>
    <w:p w14:paraId="5B2B86AE" w14:textId="77777777" w:rsidR="000C740D" w:rsidRPr="002566F8" w:rsidRDefault="000C740D" w:rsidP="002566F8">
      <w:pPr>
        <w:pStyle w:val="ListParagraph"/>
        <w:numPr>
          <w:ilvl w:val="0"/>
          <w:numId w:val="27"/>
        </w:num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proofErr w:type="spellStart"/>
      <w:r w:rsidRPr="002566F8">
        <w:rPr>
          <w:rFonts w:eastAsia="Calibri" w:cs="Calibri"/>
          <w:color w:val="333333"/>
          <w:sz w:val="22"/>
          <w:szCs w:val="22"/>
        </w:rPr>
        <w:t>Resultado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esperado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o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impacto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de las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actividades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propuestas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,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incluyendo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cómo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se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enfoca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en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la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equidad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</w:t>
      </w:r>
    </w:p>
    <w:p w14:paraId="2FDABA39" w14:textId="77777777" w:rsidR="000C740D" w:rsidRPr="002566F8" w:rsidRDefault="000C740D" w:rsidP="002566F8">
      <w:pPr>
        <w:pStyle w:val="ListParagraph"/>
        <w:numPr>
          <w:ilvl w:val="0"/>
          <w:numId w:val="27"/>
        </w:num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proofErr w:type="spellStart"/>
      <w:r w:rsidRPr="002566F8">
        <w:rPr>
          <w:rFonts w:eastAsia="Calibri" w:cs="Calibri"/>
          <w:color w:val="333333"/>
          <w:sz w:val="22"/>
          <w:szCs w:val="22"/>
        </w:rPr>
        <w:t>Cómo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los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grupos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interés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están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involucrados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en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el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desarrollo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de las </w:t>
      </w:r>
      <w:proofErr w:type="spellStart"/>
      <w:r w:rsidRPr="002566F8">
        <w:rPr>
          <w:rFonts w:eastAsia="Calibri" w:cs="Calibri"/>
          <w:color w:val="333333"/>
          <w:sz w:val="22"/>
          <w:szCs w:val="22"/>
        </w:rPr>
        <w:t>actividades</w:t>
      </w:r>
      <w:proofErr w:type="spellEnd"/>
      <w:r w:rsidRPr="002566F8">
        <w:rPr>
          <w:rFonts w:eastAsia="Calibri" w:cs="Calibri"/>
          <w:color w:val="333333"/>
          <w:sz w:val="22"/>
          <w:szCs w:val="22"/>
        </w:rPr>
        <w:t xml:space="preserve"> </w:t>
      </w:r>
    </w:p>
    <w:p w14:paraId="3F2A0A49" w14:textId="4907F14E" w:rsidR="00F465C0" w:rsidRPr="000C740D" w:rsidRDefault="000C740D" w:rsidP="000C740D">
      <w:pPr>
        <w:shd w:val="clear" w:color="auto" w:fill="FFFFFF" w:themeFill="background1"/>
        <w:spacing w:after="158"/>
        <w:rPr>
          <w:rFonts w:eastAsia="Calibri" w:cs="Calibri"/>
          <w:b/>
          <w:bCs/>
          <w:color w:val="333333"/>
          <w:sz w:val="22"/>
          <w:szCs w:val="22"/>
        </w:rPr>
      </w:pPr>
      <w:r w:rsidRPr="000C740D">
        <w:rPr>
          <w:rFonts w:eastAsia="Calibri" w:cs="Calibri"/>
          <w:b/>
          <w:bCs/>
          <w:color w:val="333333"/>
          <w:sz w:val="22"/>
          <w:szCs w:val="22"/>
        </w:rPr>
        <w:t xml:space="preserve">Para </w:t>
      </w:r>
      <w:proofErr w:type="spellStart"/>
      <w:r w:rsidRPr="000C740D">
        <w:rPr>
          <w:rFonts w:eastAsia="Calibri" w:cs="Calibri"/>
          <w:b/>
          <w:bCs/>
          <w:color w:val="333333"/>
          <w:sz w:val="22"/>
          <w:szCs w:val="22"/>
        </w:rPr>
        <w:t>ver</w:t>
      </w:r>
      <w:proofErr w:type="spellEnd"/>
      <w:r w:rsidRPr="000C740D">
        <w:rPr>
          <w:rFonts w:eastAsia="Calibri" w:cs="Calibri"/>
          <w:b/>
          <w:bCs/>
          <w:color w:val="333333"/>
          <w:sz w:val="22"/>
          <w:szCs w:val="22"/>
        </w:rPr>
        <w:t xml:space="preserve"> </w:t>
      </w:r>
      <w:proofErr w:type="spellStart"/>
      <w:r w:rsidRPr="000C740D">
        <w:rPr>
          <w:rFonts w:eastAsia="Calibri" w:cs="Calibri"/>
          <w:b/>
          <w:bCs/>
          <w:color w:val="333333"/>
          <w:sz w:val="22"/>
          <w:szCs w:val="22"/>
        </w:rPr>
        <w:t>una</w:t>
      </w:r>
      <w:proofErr w:type="spellEnd"/>
      <w:r w:rsidRPr="000C740D">
        <w:rPr>
          <w:rFonts w:eastAsia="Calibri" w:cs="Calibri"/>
          <w:b/>
          <w:bCs/>
          <w:color w:val="333333"/>
          <w:sz w:val="22"/>
          <w:szCs w:val="22"/>
        </w:rPr>
        <w:t xml:space="preserve"> </w:t>
      </w:r>
      <w:proofErr w:type="spellStart"/>
      <w:r w:rsidRPr="000C740D">
        <w:rPr>
          <w:rFonts w:eastAsia="Calibri" w:cs="Calibri"/>
          <w:b/>
          <w:bCs/>
          <w:color w:val="333333"/>
          <w:sz w:val="22"/>
          <w:szCs w:val="22"/>
        </w:rPr>
        <w:t>lista</w:t>
      </w:r>
      <w:proofErr w:type="spellEnd"/>
      <w:r w:rsidRPr="000C740D">
        <w:rPr>
          <w:rFonts w:eastAsia="Calibri" w:cs="Calibri"/>
          <w:b/>
          <w:bCs/>
          <w:color w:val="333333"/>
          <w:sz w:val="22"/>
          <w:szCs w:val="22"/>
        </w:rPr>
        <w:t xml:space="preserve"> de </w:t>
      </w:r>
      <w:proofErr w:type="spellStart"/>
      <w:r w:rsidRPr="000C740D">
        <w:rPr>
          <w:rFonts w:eastAsia="Calibri" w:cs="Calibri"/>
          <w:b/>
          <w:bCs/>
          <w:color w:val="333333"/>
          <w:sz w:val="22"/>
          <w:szCs w:val="22"/>
        </w:rPr>
        <w:t>gastos</w:t>
      </w:r>
      <w:proofErr w:type="spellEnd"/>
      <w:r w:rsidRPr="000C740D">
        <w:rPr>
          <w:rFonts w:eastAsia="Calibri" w:cs="Calibri"/>
          <w:b/>
          <w:bCs/>
          <w:color w:val="333333"/>
          <w:sz w:val="22"/>
          <w:szCs w:val="22"/>
        </w:rPr>
        <w:t xml:space="preserve"> </w:t>
      </w:r>
      <w:proofErr w:type="spellStart"/>
      <w:r w:rsidRPr="000C740D">
        <w:rPr>
          <w:rFonts w:eastAsia="Calibri" w:cs="Calibri"/>
          <w:b/>
          <w:bCs/>
          <w:color w:val="333333"/>
          <w:sz w:val="22"/>
          <w:szCs w:val="22"/>
        </w:rPr>
        <w:t>elegible</w:t>
      </w:r>
      <w:proofErr w:type="spellEnd"/>
      <w:r w:rsidRPr="000C740D">
        <w:rPr>
          <w:rFonts w:eastAsia="Calibri" w:cs="Calibri"/>
          <w:b/>
          <w:bCs/>
          <w:color w:val="333333"/>
          <w:sz w:val="22"/>
          <w:szCs w:val="22"/>
        </w:rPr>
        <w:t xml:space="preserve"> y no </w:t>
      </w:r>
      <w:proofErr w:type="spellStart"/>
      <w:r w:rsidRPr="000C740D">
        <w:rPr>
          <w:rFonts w:eastAsia="Calibri" w:cs="Calibri"/>
          <w:b/>
          <w:bCs/>
          <w:color w:val="333333"/>
          <w:sz w:val="22"/>
          <w:szCs w:val="22"/>
        </w:rPr>
        <w:t>elegibles</w:t>
      </w:r>
      <w:proofErr w:type="spellEnd"/>
      <w:r w:rsidRPr="000C740D">
        <w:rPr>
          <w:rFonts w:eastAsia="Calibri" w:cs="Calibri"/>
          <w:b/>
          <w:bCs/>
          <w:color w:val="333333"/>
          <w:sz w:val="22"/>
          <w:szCs w:val="22"/>
        </w:rPr>
        <w:t xml:space="preserve">, </w:t>
      </w:r>
      <w:proofErr w:type="spellStart"/>
      <w:r w:rsidRPr="000C740D">
        <w:rPr>
          <w:rFonts w:eastAsia="Calibri" w:cs="Calibri"/>
          <w:b/>
          <w:bCs/>
          <w:color w:val="333333"/>
          <w:sz w:val="22"/>
          <w:szCs w:val="22"/>
        </w:rPr>
        <w:t>consulte</w:t>
      </w:r>
      <w:proofErr w:type="spellEnd"/>
      <w:r w:rsidRPr="000C740D">
        <w:rPr>
          <w:rFonts w:eastAsia="Calibri" w:cs="Calibri"/>
          <w:b/>
          <w:bCs/>
          <w:color w:val="333333"/>
          <w:sz w:val="22"/>
          <w:szCs w:val="22"/>
        </w:rPr>
        <w:t xml:space="preserve"> las </w:t>
      </w:r>
      <w:proofErr w:type="spellStart"/>
      <w:r w:rsidRPr="000C740D">
        <w:rPr>
          <w:rFonts w:eastAsia="Calibri" w:cs="Calibri"/>
          <w:b/>
          <w:bCs/>
          <w:color w:val="333333"/>
          <w:sz w:val="22"/>
          <w:szCs w:val="22"/>
        </w:rPr>
        <w:t>páginas</w:t>
      </w:r>
      <w:proofErr w:type="spellEnd"/>
      <w:r w:rsidRPr="000C740D">
        <w:rPr>
          <w:rFonts w:eastAsia="Calibri" w:cs="Calibri"/>
          <w:b/>
          <w:bCs/>
          <w:color w:val="333333"/>
          <w:sz w:val="22"/>
          <w:szCs w:val="22"/>
        </w:rPr>
        <w:t xml:space="preserve"> 4 y 5 de </w:t>
      </w:r>
      <w:proofErr w:type="spellStart"/>
      <w:r w:rsidRPr="000C740D">
        <w:rPr>
          <w:rFonts w:eastAsia="Calibri" w:cs="Calibri"/>
          <w:b/>
          <w:bCs/>
          <w:color w:val="333333"/>
          <w:sz w:val="22"/>
          <w:szCs w:val="22"/>
        </w:rPr>
        <w:t>los</w:t>
      </w:r>
      <w:proofErr w:type="spellEnd"/>
      <w:r w:rsidRPr="000C740D">
        <w:rPr>
          <w:rFonts w:eastAsia="Calibri" w:cs="Calibri"/>
          <w:b/>
          <w:bCs/>
          <w:color w:val="333333"/>
          <w:sz w:val="22"/>
          <w:szCs w:val="22"/>
        </w:rPr>
        <w:t xml:space="preserve"> </w:t>
      </w:r>
      <w:hyperlink r:id="rId8" w:history="1">
        <w:r w:rsidRPr="000C740D">
          <w:rPr>
            <w:rStyle w:val="Hyperlink"/>
            <w:rFonts w:eastAsia="Calibri" w:cs="Calibri"/>
            <w:b/>
            <w:bCs/>
            <w:sz w:val="22"/>
            <w:szCs w:val="22"/>
          </w:rPr>
          <w:t xml:space="preserve">Directrices del </w:t>
        </w:r>
        <w:proofErr w:type="spellStart"/>
        <w:r w:rsidRPr="000C740D">
          <w:rPr>
            <w:rStyle w:val="Hyperlink"/>
            <w:rFonts w:eastAsia="Calibri" w:cs="Calibri"/>
            <w:b/>
            <w:bCs/>
            <w:sz w:val="22"/>
            <w:szCs w:val="22"/>
          </w:rPr>
          <w:t>año</w:t>
        </w:r>
        <w:proofErr w:type="spellEnd"/>
        <w:r w:rsidRPr="000C740D">
          <w:rPr>
            <w:rStyle w:val="Hyperlink"/>
            <w:rFonts w:eastAsia="Calibri" w:cs="Calibri"/>
            <w:b/>
            <w:bCs/>
            <w:sz w:val="22"/>
            <w:szCs w:val="22"/>
          </w:rPr>
          <w:t xml:space="preserve"> </w:t>
        </w:r>
        <w:proofErr w:type="spellStart"/>
        <w:r w:rsidRPr="000C740D">
          <w:rPr>
            <w:rStyle w:val="Hyperlink"/>
            <w:rFonts w:eastAsia="Calibri" w:cs="Calibri"/>
            <w:b/>
            <w:bCs/>
            <w:sz w:val="22"/>
            <w:szCs w:val="22"/>
          </w:rPr>
          <w:t>piloto</w:t>
        </w:r>
        <w:proofErr w:type="spellEnd"/>
        <w:r w:rsidRPr="000C740D">
          <w:rPr>
            <w:rStyle w:val="Hyperlink"/>
            <w:rFonts w:eastAsia="Calibri" w:cs="Calibri"/>
            <w:b/>
            <w:bCs/>
            <w:sz w:val="22"/>
            <w:szCs w:val="22"/>
          </w:rPr>
          <w:t xml:space="preserve"> Nexus</w:t>
        </w:r>
      </w:hyperlink>
      <w:r w:rsidRPr="000C740D">
        <w:rPr>
          <w:rFonts w:eastAsia="Calibri" w:cs="Calibri"/>
          <w:b/>
          <w:bCs/>
          <w:color w:val="333333"/>
          <w:sz w:val="22"/>
          <w:szCs w:val="22"/>
        </w:rPr>
        <w:t xml:space="preserve">. </w:t>
      </w:r>
    </w:p>
    <w:p w14:paraId="1D566274" w14:textId="77777777" w:rsidR="0074009A" w:rsidRDefault="0074009A" w:rsidP="0074009A">
      <w:pPr>
        <w:rPr>
          <w:i/>
          <w:iCs/>
          <w:sz w:val="22"/>
          <w:szCs w:val="22"/>
        </w:rPr>
      </w:pPr>
    </w:p>
    <w:p w14:paraId="258F25CB" w14:textId="18AC516D" w:rsidR="00F465C0" w:rsidRPr="0074009A" w:rsidRDefault="002566F8">
      <w:pPr>
        <w:rPr>
          <w:i/>
          <w:iCs/>
          <w:sz w:val="22"/>
          <w:szCs w:val="22"/>
        </w:rPr>
      </w:pPr>
      <w:proofErr w:type="spellStart"/>
      <w:r w:rsidRPr="002566F8">
        <w:rPr>
          <w:i/>
          <w:iCs/>
          <w:sz w:val="22"/>
          <w:szCs w:val="22"/>
        </w:rPr>
        <w:t>Escriba</w:t>
      </w:r>
      <w:proofErr w:type="spellEnd"/>
      <w:r w:rsidRPr="002566F8">
        <w:rPr>
          <w:i/>
          <w:iCs/>
          <w:sz w:val="22"/>
          <w:szCs w:val="22"/>
        </w:rPr>
        <w:t xml:space="preserve"> </w:t>
      </w:r>
      <w:proofErr w:type="spellStart"/>
      <w:r w:rsidRPr="002566F8">
        <w:rPr>
          <w:i/>
          <w:iCs/>
          <w:sz w:val="22"/>
          <w:szCs w:val="22"/>
        </w:rPr>
        <w:t>su</w:t>
      </w:r>
      <w:proofErr w:type="spellEnd"/>
      <w:r w:rsidRPr="002566F8">
        <w:rPr>
          <w:i/>
          <w:iCs/>
          <w:sz w:val="22"/>
          <w:szCs w:val="22"/>
        </w:rPr>
        <w:t xml:space="preserve"> </w:t>
      </w:r>
      <w:proofErr w:type="spellStart"/>
      <w:r w:rsidRPr="002566F8">
        <w:rPr>
          <w:i/>
          <w:iCs/>
          <w:sz w:val="22"/>
          <w:szCs w:val="22"/>
        </w:rPr>
        <w:t>respuesta</w:t>
      </w:r>
      <w:proofErr w:type="spellEnd"/>
      <w:r w:rsidRPr="002566F8">
        <w:rPr>
          <w:i/>
          <w:iCs/>
          <w:sz w:val="22"/>
          <w:szCs w:val="22"/>
        </w:rPr>
        <w:t xml:space="preserve"> </w:t>
      </w:r>
      <w:proofErr w:type="spellStart"/>
      <w:r w:rsidRPr="002566F8">
        <w:rPr>
          <w:i/>
          <w:iCs/>
          <w:sz w:val="22"/>
          <w:szCs w:val="22"/>
        </w:rPr>
        <w:t>aquí</w:t>
      </w:r>
      <w:proofErr w:type="spellEnd"/>
      <w:r w:rsidR="0074009A" w:rsidRPr="0074009A">
        <w:rPr>
          <w:i/>
          <w:iCs/>
          <w:sz w:val="22"/>
          <w:szCs w:val="22"/>
        </w:rPr>
        <w:t xml:space="preserve"> …</w:t>
      </w:r>
      <w:r w:rsidR="0074009A" w:rsidRPr="0074009A">
        <w:br w:type="page"/>
      </w:r>
    </w:p>
    <w:p w14:paraId="25335FE6" w14:textId="77777777" w:rsidR="002566F8" w:rsidRPr="002566F8" w:rsidRDefault="002566F8" w:rsidP="002566F8">
      <w:pPr>
        <w:pStyle w:val="Heading1"/>
        <w:rPr>
          <w:sz w:val="32"/>
          <w:szCs w:val="32"/>
        </w:rPr>
      </w:pPr>
      <w:bookmarkStart w:id="3" w:name="_Toc164337379"/>
      <w:r w:rsidRPr="002566F8">
        <w:rPr>
          <w:sz w:val="32"/>
          <w:szCs w:val="32"/>
        </w:rPr>
        <w:lastRenderedPageBreak/>
        <w:t xml:space="preserve">5: </w:t>
      </w:r>
      <w:proofErr w:type="spellStart"/>
      <w:r w:rsidRPr="002566F8">
        <w:rPr>
          <w:sz w:val="32"/>
          <w:szCs w:val="32"/>
        </w:rPr>
        <w:t>Colaboración</w:t>
      </w:r>
      <w:proofErr w:type="spellEnd"/>
      <w:r w:rsidRPr="002566F8">
        <w:rPr>
          <w:sz w:val="32"/>
          <w:szCs w:val="32"/>
        </w:rPr>
        <w:t xml:space="preserve"> </w:t>
      </w:r>
      <w:proofErr w:type="spellStart"/>
      <w:r w:rsidRPr="002566F8">
        <w:rPr>
          <w:sz w:val="32"/>
          <w:szCs w:val="32"/>
        </w:rPr>
        <w:t>creativa</w:t>
      </w:r>
      <w:proofErr w:type="spellEnd"/>
      <w:r w:rsidRPr="002566F8">
        <w:rPr>
          <w:sz w:val="32"/>
          <w:szCs w:val="32"/>
        </w:rPr>
        <w:t xml:space="preserve"> - Hasta 10 puntos</w:t>
      </w:r>
      <w:bookmarkEnd w:id="3"/>
    </w:p>
    <w:p w14:paraId="7388EF6D" w14:textId="0DF22EA3" w:rsidR="0074009A" w:rsidRDefault="002566F8">
      <w:pPr>
        <w:rPr>
          <w:rFonts w:eastAsia="Calibri" w:cs="Calibri"/>
          <w:b/>
          <w:bCs/>
          <w:color w:val="333333"/>
        </w:rPr>
      </w:pPr>
      <w:proofErr w:type="spellStart"/>
      <w:r w:rsidRPr="002566F8">
        <w:rPr>
          <w:rFonts w:eastAsia="Calibri" w:cs="Calibri"/>
          <w:b/>
          <w:bCs/>
          <w:color w:val="333333"/>
        </w:rPr>
        <w:t>Indique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2566F8">
        <w:rPr>
          <w:rFonts w:eastAsia="Calibri" w:cs="Calibri"/>
          <w:b/>
          <w:bCs/>
          <w:color w:val="333333"/>
        </w:rPr>
        <w:t>el</w:t>
      </w:r>
      <w:proofErr w:type="spellEnd"/>
      <w:r w:rsidRPr="002566F8">
        <w:rPr>
          <w:rFonts w:eastAsia="Calibri" w:cs="Calibri"/>
          <w:b/>
          <w:bCs/>
          <w:color w:val="333333"/>
        </w:rPr>
        <w:t>(</w:t>
      </w:r>
      <w:proofErr w:type="spellStart"/>
      <w:r w:rsidRPr="002566F8">
        <w:rPr>
          <w:rFonts w:eastAsia="Calibri" w:cs="Calibri"/>
          <w:b/>
          <w:bCs/>
          <w:color w:val="333333"/>
        </w:rPr>
        <w:t>los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) </w:t>
      </w:r>
      <w:proofErr w:type="spellStart"/>
      <w:r w:rsidRPr="002566F8">
        <w:rPr>
          <w:rFonts w:eastAsia="Calibri" w:cs="Calibri"/>
          <w:b/>
          <w:bCs/>
          <w:color w:val="333333"/>
        </w:rPr>
        <w:t>nombre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(s) </w:t>
      </w:r>
      <w:proofErr w:type="gramStart"/>
      <w:r w:rsidRPr="002566F8">
        <w:rPr>
          <w:rFonts w:eastAsia="Calibri" w:cs="Calibri"/>
          <w:b/>
          <w:bCs/>
          <w:color w:val="333333"/>
        </w:rPr>
        <w:t>del(</w:t>
      </w:r>
      <w:proofErr w:type="gramEnd"/>
      <w:r w:rsidRPr="002566F8">
        <w:rPr>
          <w:rFonts w:eastAsia="Calibri" w:cs="Calibri"/>
          <w:b/>
          <w:bCs/>
          <w:color w:val="333333"/>
        </w:rPr>
        <w:t xml:space="preserve">de </w:t>
      </w:r>
      <w:proofErr w:type="spellStart"/>
      <w:r w:rsidRPr="002566F8">
        <w:rPr>
          <w:rFonts w:eastAsia="Calibri" w:cs="Calibri"/>
          <w:b/>
          <w:bCs/>
          <w:color w:val="333333"/>
        </w:rPr>
        <w:t>los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) </w:t>
      </w:r>
      <w:proofErr w:type="spellStart"/>
      <w:r w:rsidRPr="002566F8">
        <w:rPr>
          <w:rFonts w:eastAsia="Calibri" w:cs="Calibri"/>
          <w:b/>
          <w:bCs/>
          <w:color w:val="333333"/>
        </w:rPr>
        <w:t>colaborador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(es) </w:t>
      </w:r>
      <w:proofErr w:type="spellStart"/>
      <w:r w:rsidRPr="002566F8">
        <w:rPr>
          <w:rFonts w:eastAsia="Calibri" w:cs="Calibri"/>
          <w:b/>
          <w:bCs/>
          <w:color w:val="333333"/>
        </w:rPr>
        <w:t>creativo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(s) y </w:t>
      </w:r>
      <w:proofErr w:type="spellStart"/>
      <w:r w:rsidRPr="002566F8">
        <w:rPr>
          <w:rFonts w:eastAsia="Calibri" w:cs="Calibri"/>
          <w:b/>
          <w:bCs/>
          <w:color w:val="333333"/>
        </w:rPr>
        <w:t>su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(s) </w:t>
      </w:r>
      <w:proofErr w:type="spellStart"/>
      <w:r w:rsidRPr="002566F8">
        <w:rPr>
          <w:rFonts w:eastAsia="Calibri" w:cs="Calibri"/>
          <w:b/>
          <w:bCs/>
          <w:color w:val="333333"/>
        </w:rPr>
        <w:t>función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(es) </w:t>
      </w:r>
      <w:proofErr w:type="spellStart"/>
      <w:r w:rsidRPr="002566F8">
        <w:rPr>
          <w:rFonts w:eastAsia="Calibri" w:cs="Calibri"/>
          <w:b/>
          <w:bCs/>
          <w:color w:val="333333"/>
        </w:rPr>
        <w:t>en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 la </w:t>
      </w:r>
      <w:proofErr w:type="spellStart"/>
      <w:r w:rsidRPr="002566F8">
        <w:rPr>
          <w:rFonts w:eastAsia="Calibri" w:cs="Calibri"/>
          <w:b/>
          <w:bCs/>
          <w:color w:val="333333"/>
        </w:rPr>
        <w:t>producción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 de las </w:t>
      </w:r>
      <w:proofErr w:type="spellStart"/>
      <w:r w:rsidRPr="002566F8">
        <w:rPr>
          <w:rFonts w:eastAsia="Calibri" w:cs="Calibri"/>
          <w:b/>
          <w:bCs/>
          <w:color w:val="333333"/>
        </w:rPr>
        <w:t>actividades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2566F8">
        <w:rPr>
          <w:rFonts w:eastAsia="Calibri" w:cs="Calibri"/>
          <w:b/>
          <w:bCs/>
          <w:color w:val="333333"/>
        </w:rPr>
        <w:t>propuestas</w:t>
      </w:r>
      <w:proofErr w:type="spellEnd"/>
      <w:r w:rsidRPr="002566F8">
        <w:rPr>
          <w:rFonts w:eastAsia="Calibri" w:cs="Calibri"/>
          <w:b/>
          <w:bCs/>
          <w:color w:val="333333"/>
        </w:rPr>
        <w:t>.</w:t>
      </w:r>
    </w:p>
    <w:p w14:paraId="0B607766" w14:textId="77777777" w:rsidR="002566F8" w:rsidRDefault="002566F8"/>
    <w:p w14:paraId="7ACD6219" w14:textId="1B0EBBE9" w:rsidR="00F465C0" w:rsidRPr="0074009A" w:rsidRDefault="002566F8">
      <w:proofErr w:type="spellStart"/>
      <w:r w:rsidRPr="002566F8">
        <w:rPr>
          <w:i/>
          <w:iCs/>
          <w:sz w:val="22"/>
          <w:szCs w:val="22"/>
        </w:rPr>
        <w:t>Escriba</w:t>
      </w:r>
      <w:proofErr w:type="spellEnd"/>
      <w:r w:rsidRPr="002566F8">
        <w:rPr>
          <w:i/>
          <w:iCs/>
          <w:sz w:val="22"/>
          <w:szCs w:val="22"/>
        </w:rPr>
        <w:t xml:space="preserve"> </w:t>
      </w:r>
      <w:proofErr w:type="spellStart"/>
      <w:r w:rsidRPr="002566F8">
        <w:rPr>
          <w:i/>
          <w:iCs/>
          <w:sz w:val="22"/>
          <w:szCs w:val="22"/>
        </w:rPr>
        <w:t>su</w:t>
      </w:r>
      <w:proofErr w:type="spellEnd"/>
      <w:r w:rsidRPr="002566F8">
        <w:rPr>
          <w:i/>
          <w:iCs/>
          <w:sz w:val="22"/>
          <w:szCs w:val="22"/>
        </w:rPr>
        <w:t xml:space="preserve"> </w:t>
      </w:r>
      <w:proofErr w:type="spellStart"/>
      <w:r w:rsidRPr="002566F8">
        <w:rPr>
          <w:i/>
          <w:iCs/>
          <w:sz w:val="22"/>
          <w:szCs w:val="22"/>
        </w:rPr>
        <w:t>respuesta</w:t>
      </w:r>
      <w:proofErr w:type="spellEnd"/>
      <w:r w:rsidRPr="002566F8">
        <w:rPr>
          <w:i/>
          <w:iCs/>
          <w:sz w:val="22"/>
          <w:szCs w:val="22"/>
        </w:rPr>
        <w:t xml:space="preserve"> </w:t>
      </w:r>
      <w:proofErr w:type="spellStart"/>
      <w:r w:rsidRPr="002566F8">
        <w:rPr>
          <w:i/>
          <w:iCs/>
          <w:sz w:val="22"/>
          <w:szCs w:val="22"/>
        </w:rPr>
        <w:t>aquí</w:t>
      </w:r>
      <w:proofErr w:type="spellEnd"/>
      <w:r w:rsidRPr="002566F8">
        <w:rPr>
          <w:i/>
          <w:iCs/>
          <w:sz w:val="22"/>
          <w:szCs w:val="22"/>
        </w:rPr>
        <w:t xml:space="preserve"> </w:t>
      </w:r>
      <w:r w:rsidR="0074009A" w:rsidRPr="0074009A">
        <w:rPr>
          <w:i/>
          <w:iCs/>
          <w:sz w:val="22"/>
          <w:szCs w:val="22"/>
        </w:rPr>
        <w:t>…</w:t>
      </w:r>
      <w:r w:rsidR="0074009A" w:rsidRPr="0074009A">
        <w:br w:type="page"/>
      </w:r>
    </w:p>
    <w:p w14:paraId="440052E2" w14:textId="6C2FF259" w:rsidR="00F465C0" w:rsidRPr="009F51B6" w:rsidRDefault="6C768A73" w:rsidP="009F51B6">
      <w:pPr>
        <w:pStyle w:val="Heading1"/>
        <w:rPr>
          <w:rFonts w:eastAsia="Calibri" w:cs="Calibri"/>
          <w:color w:val="000000" w:themeColor="text1"/>
          <w:sz w:val="22"/>
          <w:szCs w:val="22"/>
        </w:rPr>
      </w:pPr>
      <w:bookmarkStart w:id="4" w:name="_Toc695677531"/>
      <w:bookmarkStart w:id="5" w:name="_Toc106877779"/>
      <w:bookmarkStart w:id="6" w:name="_Toc164337380"/>
      <w:r w:rsidRPr="009F51B6">
        <w:rPr>
          <w:sz w:val="32"/>
          <w:szCs w:val="32"/>
        </w:rPr>
        <w:lastRenderedPageBreak/>
        <w:t>6:</w:t>
      </w:r>
      <w:bookmarkEnd w:id="4"/>
      <w:bookmarkEnd w:id="5"/>
      <w:r w:rsidR="002566F8" w:rsidRPr="009F51B6">
        <w:rPr>
          <w:sz w:val="32"/>
          <w:szCs w:val="32"/>
        </w:rPr>
        <w:t xml:space="preserve"> </w:t>
      </w:r>
      <w:proofErr w:type="spellStart"/>
      <w:r w:rsidR="002566F8" w:rsidRPr="009F51B6">
        <w:rPr>
          <w:sz w:val="32"/>
          <w:szCs w:val="32"/>
        </w:rPr>
        <w:t>Accesibilidad</w:t>
      </w:r>
      <w:proofErr w:type="spellEnd"/>
      <w:r w:rsidR="002566F8" w:rsidRPr="009F51B6">
        <w:rPr>
          <w:sz w:val="32"/>
          <w:szCs w:val="32"/>
        </w:rPr>
        <w:t xml:space="preserve"> - Hasta 10 puntos</w:t>
      </w:r>
      <w:bookmarkEnd w:id="6"/>
    </w:p>
    <w:p w14:paraId="3019AF9F" w14:textId="77777777" w:rsidR="002566F8" w:rsidRDefault="002566F8" w:rsidP="6C327DF9">
      <w:pPr>
        <w:shd w:val="clear" w:color="auto" w:fill="FFFFFF" w:themeFill="background1"/>
        <w:spacing w:after="158"/>
        <w:rPr>
          <w:rFonts w:eastAsia="Calibri" w:cs="Calibri"/>
          <w:b/>
          <w:bCs/>
          <w:color w:val="333333"/>
        </w:rPr>
      </w:pPr>
      <w:proofErr w:type="spellStart"/>
      <w:r w:rsidRPr="002566F8">
        <w:rPr>
          <w:rFonts w:eastAsia="Calibri" w:cs="Calibri"/>
          <w:b/>
          <w:bCs/>
          <w:color w:val="333333"/>
        </w:rPr>
        <w:t>Describa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 las </w:t>
      </w:r>
      <w:proofErr w:type="spellStart"/>
      <w:r w:rsidRPr="002566F8">
        <w:rPr>
          <w:rFonts w:eastAsia="Calibri" w:cs="Calibri"/>
          <w:b/>
          <w:bCs/>
          <w:color w:val="333333"/>
        </w:rPr>
        <w:t>adaptaciones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2566F8">
        <w:rPr>
          <w:rFonts w:eastAsia="Calibri" w:cs="Calibri"/>
          <w:b/>
          <w:bCs/>
          <w:color w:val="333333"/>
        </w:rPr>
        <w:t>especializadas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 y/o la </w:t>
      </w:r>
      <w:proofErr w:type="spellStart"/>
      <w:r w:rsidRPr="002566F8">
        <w:rPr>
          <w:rFonts w:eastAsia="Calibri" w:cs="Calibri"/>
          <w:b/>
          <w:bCs/>
          <w:color w:val="333333"/>
        </w:rPr>
        <w:t>programación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 para personas con </w:t>
      </w:r>
      <w:proofErr w:type="spellStart"/>
      <w:r w:rsidRPr="002566F8">
        <w:rPr>
          <w:rFonts w:eastAsia="Calibri" w:cs="Calibri"/>
          <w:b/>
          <w:bCs/>
          <w:color w:val="333333"/>
        </w:rPr>
        <w:t>discapacidad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 que </w:t>
      </w:r>
      <w:proofErr w:type="spellStart"/>
      <w:r w:rsidRPr="002566F8">
        <w:rPr>
          <w:rFonts w:eastAsia="Calibri" w:cs="Calibri"/>
          <w:b/>
          <w:bCs/>
          <w:color w:val="333333"/>
        </w:rPr>
        <w:t>tiene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2566F8">
        <w:rPr>
          <w:rFonts w:eastAsia="Calibri" w:cs="Calibri"/>
          <w:b/>
          <w:bCs/>
          <w:color w:val="333333"/>
        </w:rPr>
        <w:t>previsto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2566F8">
        <w:rPr>
          <w:rFonts w:eastAsia="Calibri" w:cs="Calibri"/>
          <w:b/>
          <w:bCs/>
          <w:color w:val="333333"/>
        </w:rPr>
        <w:t>ofrecer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2566F8">
        <w:rPr>
          <w:rFonts w:eastAsia="Calibri" w:cs="Calibri"/>
          <w:b/>
          <w:bCs/>
          <w:color w:val="333333"/>
        </w:rPr>
        <w:t>en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 las </w:t>
      </w:r>
      <w:proofErr w:type="spellStart"/>
      <w:r w:rsidRPr="002566F8">
        <w:rPr>
          <w:rFonts w:eastAsia="Calibri" w:cs="Calibri"/>
          <w:b/>
          <w:bCs/>
          <w:color w:val="333333"/>
        </w:rPr>
        <w:t>actividades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2566F8">
        <w:rPr>
          <w:rFonts w:eastAsia="Calibri" w:cs="Calibri"/>
          <w:b/>
          <w:bCs/>
          <w:color w:val="333333"/>
        </w:rPr>
        <w:t>propuestas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, </w:t>
      </w:r>
      <w:proofErr w:type="spellStart"/>
      <w:r w:rsidRPr="002566F8">
        <w:rPr>
          <w:rFonts w:eastAsia="Calibri" w:cs="Calibri"/>
          <w:b/>
          <w:bCs/>
          <w:color w:val="333333"/>
        </w:rPr>
        <w:t>en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2566F8">
        <w:rPr>
          <w:rFonts w:eastAsia="Calibri" w:cs="Calibri"/>
          <w:b/>
          <w:bCs/>
          <w:color w:val="333333"/>
        </w:rPr>
        <w:t>su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2566F8">
        <w:rPr>
          <w:rFonts w:eastAsia="Calibri" w:cs="Calibri"/>
          <w:b/>
          <w:bCs/>
          <w:color w:val="333333"/>
        </w:rPr>
        <w:t>caso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. </w:t>
      </w:r>
    </w:p>
    <w:p w14:paraId="66D6B5B3" w14:textId="77777777" w:rsidR="002566F8" w:rsidRPr="002566F8" w:rsidRDefault="002566F8" w:rsidP="002566F8">
      <w:pPr>
        <w:shd w:val="clear" w:color="auto" w:fill="FFFFFF"/>
        <w:rPr>
          <w:rFonts w:cs="Helvetica"/>
          <w:color w:val="333333"/>
          <w:sz w:val="22"/>
          <w:szCs w:val="22"/>
        </w:rPr>
      </w:pPr>
      <w:r w:rsidRPr="002566F8">
        <w:rPr>
          <w:rFonts w:cs="Helvetica"/>
          <w:color w:val="333333"/>
          <w:sz w:val="22"/>
          <w:szCs w:val="22"/>
        </w:rPr>
        <w:t xml:space="preserve">La </w:t>
      </w:r>
      <w:proofErr w:type="spellStart"/>
      <w:r w:rsidRPr="002566F8">
        <w:rPr>
          <w:rFonts w:cs="Helvetica"/>
          <w:color w:val="333333"/>
          <w:sz w:val="22"/>
          <w:szCs w:val="22"/>
        </w:rPr>
        <w:t>respuesta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cs="Helvetica"/>
          <w:color w:val="333333"/>
          <w:sz w:val="22"/>
          <w:szCs w:val="22"/>
        </w:rPr>
        <w:t>debe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cs="Helvetica"/>
          <w:color w:val="333333"/>
          <w:sz w:val="22"/>
          <w:szCs w:val="22"/>
        </w:rPr>
        <w:t>indicar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: </w:t>
      </w:r>
    </w:p>
    <w:p w14:paraId="560591FB" w14:textId="77777777" w:rsidR="002566F8" w:rsidRPr="002566F8" w:rsidRDefault="002566F8" w:rsidP="002566F8">
      <w:pPr>
        <w:pStyle w:val="public-draftstyledefault-unorderedlistitem"/>
        <w:numPr>
          <w:ilvl w:val="0"/>
          <w:numId w:val="28"/>
        </w:numPr>
        <w:shd w:val="clear" w:color="auto" w:fill="FFFFFF"/>
        <w:rPr>
          <w:rFonts w:asciiTheme="minorHAnsi" w:hAnsiTheme="minorHAnsi" w:cs="Helvetica"/>
          <w:color w:val="333333"/>
          <w:sz w:val="22"/>
          <w:szCs w:val="22"/>
        </w:rPr>
      </w:pPr>
      <w:proofErr w:type="spellStart"/>
      <w:r w:rsidRPr="002566F8">
        <w:rPr>
          <w:rFonts w:asciiTheme="minorHAnsi" w:hAnsiTheme="minorHAnsi" w:cs="Helvetica"/>
          <w:color w:val="333333"/>
          <w:sz w:val="22"/>
          <w:szCs w:val="22"/>
        </w:rPr>
        <w:t>Servicios</w:t>
      </w:r>
      <w:proofErr w:type="spellEnd"/>
      <w:r w:rsidRPr="002566F8">
        <w:rPr>
          <w:rFonts w:asciiTheme="minorHAnsi" w:hAnsiTheme="minorHAnsi" w:cs="Helvetica"/>
          <w:color w:val="333333"/>
          <w:sz w:val="22"/>
          <w:szCs w:val="22"/>
        </w:rPr>
        <w:t xml:space="preserve"> o </w:t>
      </w:r>
      <w:proofErr w:type="spellStart"/>
      <w:r w:rsidRPr="002566F8">
        <w:rPr>
          <w:rFonts w:asciiTheme="minorHAnsi" w:hAnsiTheme="minorHAnsi" w:cs="Helvetica"/>
          <w:color w:val="333333"/>
          <w:sz w:val="22"/>
          <w:szCs w:val="22"/>
        </w:rPr>
        <w:t>adaptaciones</w:t>
      </w:r>
      <w:proofErr w:type="spellEnd"/>
      <w:r w:rsidRPr="002566F8">
        <w:rPr>
          <w:rFonts w:asciiTheme="minorHAnsi" w:hAnsiTheme="minorHAnsi" w:cs="Helvetica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asciiTheme="minorHAnsi" w:hAnsiTheme="minorHAnsi" w:cs="Helvetica"/>
          <w:color w:val="333333"/>
          <w:sz w:val="22"/>
          <w:szCs w:val="22"/>
        </w:rPr>
        <w:t>específicos</w:t>
      </w:r>
      <w:proofErr w:type="spellEnd"/>
      <w:r w:rsidRPr="002566F8">
        <w:rPr>
          <w:rFonts w:asciiTheme="minorHAnsi" w:hAnsiTheme="minorHAnsi" w:cs="Helvetica"/>
          <w:color w:val="333333"/>
          <w:sz w:val="22"/>
          <w:szCs w:val="22"/>
        </w:rPr>
        <w:t xml:space="preserve"> que </w:t>
      </w:r>
      <w:proofErr w:type="spellStart"/>
      <w:r w:rsidRPr="002566F8">
        <w:rPr>
          <w:rFonts w:asciiTheme="minorHAnsi" w:hAnsiTheme="minorHAnsi" w:cs="Helvetica"/>
          <w:color w:val="333333"/>
          <w:sz w:val="22"/>
          <w:szCs w:val="22"/>
        </w:rPr>
        <w:t>proveerá</w:t>
      </w:r>
      <w:proofErr w:type="spellEnd"/>
      <w:r w:rsidRPr="002566F8">
        <w:rPr>
          <w:rFonts w:asciiTheme="minorHAnsi" w:hAnsiTheme="minorHAnsi" w:cs="Helvetica"/>
          <w:color w:val="333333"/>
          <w:sz w:val="22"/>
          <w:szCs w:val="22"/>
        </w:rPr>
        <w:t xml:space="preserve"> </w:t>
      </w:r>
    </w:p>
    <w:p w14:paraId="2EBE30FD" w14:textId="77777777" w:rsidR="002566F8" w:rsidRPr="002566F8" w:rsidRDefault="002566F8" w:rsidP="002566F8">
      <w:pPr>
        <w:pStyle w:val="public-draftstyledefault-unorderedlistitem"/>
        <w:numPr>
          <w:ilvl w:val="0"/>
          <w:numId w:val="28"/>
        </w:numPr>
        <w:shd w:val="clear" w:color="auto" w:fill="FFFFFF"/>
        <w:rPr>
          <w:rFonts w:asciiTheme="minorHAnsi" w:hAnsiTheme="minorHAnsi" w:cs="Helvetica"/>
          <w:color w:val="333333"/>
          <w:sz w:val="22"/>
          <w:szCs w:val="22"/>
        </w:rPr>
      </w:pPr>
      <w:proofErr w:type="spellStart"/>
      <w:r w:rsidRPr="002566F8">
        <w:rPr>
          <w:rFonts w:asciiTheme="minorHAnsi" w:hAnsiTheme="minorHAnsi" w:cs="Helvetica"/>
          <w:color w:val="333333"/>
          <w:sz w:val="22"/>
          <w:szCs w:val="22"/>
        </w:rPr>
        <w:t>Nombre</w:t>
      </w:r>
      <w:proofErr w:type="spellEnd"/>
      <w:r w:rsidRPr="002566F8">
        <w:rPr>
          <w:rFonts w:asciiTheme="minorHAnsi" w:hAnsiTheme="minorHAnsi" w:cs="Helvetica"/>
          <w:color w:val="333333"/>
          <w:sz w:val="22"/>
          <w:szCs w:val="22"/>
        </w:rPr>
        <w:t xml:space="preserve">(s) del </w:t>
      </w:r>
      <w:proofErr w:type="spellStart"/>
      <w:r w:rsidRPr="002566F8">
        <w:rPr>
          <w:rFonts w:asciiTheme="minorHAnsi" w:hAnsiTheme="minorHAnsi" w:cs="Helvetica"/>
          <w:color w:val="333333"/>
          <w:sz w:val="22"/>
          <w:szCs w:val="22"/>
        </w:rPr>
        <w:t>proveedor</w:t>
      </w:r>
      <w:proofErr w:type="spellEnd"/>
      <w:r w:rsidRPr="002566F8">
        <w:rPr>
          <w:rFonts w:asciiTheme="minorHAnsi" w:hAnsiTheme="minorHAnsi" w:cs="Helvetica"/>
          <w:color w:val="333333"/>
          <w:sz w:val="22"/>
          <w:szCs w:val="22"/>
        </w:rPr>
        <w:t xml:space="preserve"> de </w:t>
      </w:r>
      <w:proofErr w:type="spellStart"/>
      <w:r w:rsidRPr="002566F8">
        <w:rPr>
          <w:rFonts w:asciiTheme="minorHAnsi" w:hAnsiTheme="minorHAnsi" w:cs="Helvetica"/>
          <w:color w:val="333333"/>
          <w:sz w:val="22"/>
          <w:szCs w:val="22"/>
        </w:rPr>
        <w:t>servicio</w:t>
      </w:r>
      <w:proofErr w:type="spellEnd"/>
      <w:r w:rsidRPr="002566F8">
        <w:rPr>
          <w:rFonts w:asciiTheme="minorHAnsi" w:hAnsiTheme="minorHAnsi" w:cs="Helvetica"/>
          <w:color w:val="333333"/>
          <w:sz w:val="22"/>
          <w:szCs w:val="22"/>
        </w:rPr>
        <w:t xml:space="preserve"> y/o </w:t>
      </w:r>
      <w:proofErr w:type="spellStart"/>
      <w:r w:rsidRPr="002566F8">
        <w:rPr>
          <w:rFonts w:asciiTheme="minorHAnsi" w:hAnsiTheme="minorHAnsi" w:cs="Helvetica"/>
          <w:color w:val="333333"/>
          <w:sz w:val="22"/>
          <w:szCs w:val="22"/>
        </w:rPr>
        <w:t>participación</w:t>
      </w:r>
      <w:proofErr w:type="spellEnd"/>
      <w:r w:rsidRPr="002566F8">
        <w:rPr>
          <w:rFonts w:asciiTheme="minorHAnsi" w:hAnsiTheme="minorHAnsi" w:cs="Helvetica"/>
          <w:color w:val="333333"/>
          <w:sz w:val="22"/>
          <w:szCs w:val="22"/>
        </w:rPr>
        <w:t xml:space="preserve"> de un </w:t>
      </w:r>
      <w:proofErr w:type="spellStart"/>
      <w:r w:rsidRPr="002566F8">
        <w:rPr>
          <w:rFonts w:asciiTheme="minorHAnsi" w:hAnsiTheme="minorHAnsi" w:cs="Helvetica"/>
          <w:color w:val="333333"/>
          <w:sz w:val="22"/>
          <w:szCs w:val="22"/>
        </w:rPr>
        <w:t>profesional</w:t>
      </w:r>
      <w:proofErr w:type="spellEnd"/>
      <w:r w:rsidRPr="002566F8">
        <w:rPr>
          <w:rFonts w:asciiTheme="minorHAnsi" w:hAnsiTheme="minorHAnsi" w:cs="Helvetica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asciiTheme="minorHAnsi" w:hAnsiTheme="minorHAnsi" w:cs="Helvetica"/>
          <w:color w:val="333333"/>
          <w:sz w:val="22"/>
          <w:szCs w:val="22"/>
        </w:rPr>
        <w:t>capacitado</w:t>
      </w:r>
      <w:proofErr w:type="spellEnd"/>
      <w:r w:rsidRPr="002566F8">
        <w:rPr>
          <w:rFonts w:asciiTheme="minorHAnsi" w:hAnsiTheme="minorHAnsi" w:cs="Helvetica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asciiTheme="minorHAnsi" w:hAnsiTheme="minorHAnsi" w:cs="Helvetica"/>
          <w:color w:val="333333"/>
          <w:sz w:val="22"/>
          <w:szCs w:val="22"/>
        </w:rPr>
        <w:t>en</w:t>
      </w:r>
      <w:proofErr w:type="spellEnd"/>
      <w:r w:rsidRPr="002566F8">
        <w:rPr>
          <w:rFonts w:asciiTheme="minorHAnsi" w:hAnsiTheme="minorHAnsi" w:cs="Helvetica"/>
          <w:color w:val="333333"/>
          <w:sz w:val="22"/>
          <w:szCs w:val="22"/>
        </w:rPr>
        <w:t xml:space="preserve"> la </w:t>
      </w:r>
      <w:proofErr w:type="spellStart"/>
      <w:r w:rsidRPr="002566F8">
        <w:rPr>
          <w:rFonts w:asciiTheme="minorHAnsi" w:hAnsiTheme="minorHAnsi" w:cs="Helvetica"/>
          <w:color w:val="333333"/>
          <w:sz w:val="22"/>
          <w:szCs w:val="22"/>
        </w:rPr>
        <w:t>administración</w:t>
      </w:r>
      <w:proofErr w:type="spellEnd"/>
      <w:r w:rsidRPr="002566F8">
        <w:rPr>
          <w:rFonts w:asciiTheme="minorHAnsi" w:hAnsiTheme="minorHAnsi" w:cs="Helvetica"/>
          <w:color w:val="333333"/>
          <w:sz w:val="22"/>
          <w:szCs w:val="22"/>
        </w:rPr>
        <w:t xml:space="preserve"> de </w:t>
      </w:r>
      <w:proofErr w:type="spellStart"/>
      <w:r w:rsidRPr="002566F8">
        <w:rPr>
          <w:rFonts w:asciiTheme="minorHAnsi" w:hAnsiTheme="minorHAnsi" w:cs="Helvetica"/>
          <w:color w:val="333333"/>
          <w:sz w:val="22"/>
          <w:szCs w:val="22"/>
        </w:rPr>
        <w:t>los</w:t>
      </w:r>
      <w:proofErr w:type="spellEnd"/>
      <w:r w:rsidRPr="002566F8">
        <w:rPr>
          <w:rFonts w:asciiTheme="minorHAnsi" w:hAnsiTheme="minorHAnsi" w:cs="Helvetica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asciiTheme="minorHAnsi" w:hAnsiTheme="minorHAnsi" w:cs="Helvetica"/>
          <w:color w:val="333333"/>
          <w:sz w:val="22"/>
          <w:szCs w:val="22"/>
        </w:rPr>
        <w:t>servicios</w:t>
      </w:r>
      <w:proofErr w:type="spellEnd"/>
      <w:r w:rsidRPr="002566F8">
        <w:rPr>
          <w:rFonts w:asciiTheme="minorHAnsi" w:hAnsiTheme="minorHAnsi" w:cs="Helvetica"/>
          <w:color w:val="333333"/>
          <w:sz w:val="22"/>
          <w:szCs w:val="22"/>
        </w:rPr>
        <w:t xml:space="preserve"> o </w:t>
      </w:r>
      <w:proofErr w:type="spellStart"/>
      <w:r w:rsidRPr="002566F8">
        <w:rPr>
          <w:rFonts w:asciiTheme="minorHAnsi" w:hAnsiTheme="minorHAnsi" w:cs="Helvetica"/>
          <w:color w:val="333333"/>
          <w:sz w:val="22"/>
          <w:szCs w:val="22"/>
        </w:rPr>
        <w:t>adaptaciones</w:t>
      </w:r>
      <w:proofErr w:type="spellEnd"/>
      <w:r w:rsidRPr="002566F8">
        <w:rPr>
          <w:rFonts w:asciiTheme="minorHAnsi" w:hAnsiTheme="minorHAnsi" w:cs="Helvetica"/>
          <w:color w:val="333333"/>
          <w:sz w:val="22"/>
          <w:szCs w:val="22"/>
        </w:rPr>
        <w:t xml:space="preserve"> </w:t>
      </w:r>
    </w:p>
    <w:p w14:paraId="516A157A" w14:textId="77777777" w:rsidR="002566F8" w:rsidRPr="002566F8" w:rsidRDefault="002566F8" w:rsidP="002566F8">
      <w:pPr>
        <w:shd w:val="clear" w:color="auto" w:fill="FFFFFF"/>
        <w:rPr>
          <w:rFonts w:cs="Helvetica"/>
          <w:color w:val="333333"/>
          <w:sz w:val="22"/>
          <w:szCs w:val="22"/>
        </w:rPr>
      </w:pPr>
      <w:r w:rsidRPr="002566F8">
        <w:rPr>
          <w:rFonts w:cs="Helvetica"/>
          <w:color w:val="333333"/>
          <w:sz w:val="22"/>
          <w:szCs w:val="22"/>
        </w:rPr>
        <w:t xml:space="preserve">Las </w:t>
      </w:r>
      <w:proofErr w:type="spellStart"/>
      <w:r w:rsidRPr="002566F8">
        <w:rPr>
          <w:rFonts w:cs="Helvetica"/>
          <w:color w:val="333333"/>
          <w:sz w:val="22"/>
          <w:szCs w:val="22"/>
        </w:rPr>
        <w:t>adaptaciones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 de </w:t>
      </w:r>
      <w:proofErr w:type="spellStart"/>
      <w:r w:rsidRPr="002566F8">
        <w:rPr>
          <w:rFonts w:cs="Helvetica"/>
          <w:color w:val="333333"/>
          <w:sz w:val="22"/>
          <w:szCs w:val="22"/>
        </w:rPr>
        <w:t>accesibilidad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 que son “solo a </w:t>
      </w:r>
      <w:proofErr w:type="spellStart"/>
      <w:r w:rsidRPr="002566F8">
        <w:rPr>
          <w:rFonts w:cs="Helvetica"/>
          <w:color w:val="333333"/>
          <w:sz w:val="22"/>
          <w:szCs w:val="22"/>
        </w:rPr>
        <w:t>petición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” no se </w:t>
      </w:r>
      <w:proofErr w:type="spellStart"/>
      <w:r w:rsidRPr="002566F8">
        <w:rPr>
          <w:rFonts w:cs="Helvetica"/>
          <w:color w:val="333333"/>
          <w:sz w:val="22"/>
          <w:szCs w:val="22"/>
        </w:rPr>
        <w:t>consideran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cs="Helvetica"/>
          <w:color w:val="333333"/>
          <w:sz w:val="22"/>
          <w:szCs w:val="22"/>
        </w:rPr>
        <w:t>especializadas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. </w:t>
      </w:r>
    </w:p>
    <w:p w14:paraId="6DC6D2AB" w14:textId="77777777" w:rsidR="002566F8" w:rsidRPr="002566F8" w:rsidRDefault="002566F8" w:rsidP="002566F8">
      <w:pPr>
        <w:shd w:val="clear" w:color="auto" w:fill="FFFFFF"/>
        <w:rPr>
          <w:rFonts w:cs="Helvetica"/>
          <w:color w:val="333333"/>
          <w:sz w:val="22"/>
          <w:szCs w:val="22"/>
        </w:rPr>
      </w:pPr>
      <w:r w:rsidRPr="002566F8">
        <w:rPr>
          <w:rFonts w:cs="Helvetica"/>
          <w:color w:val="333333"/>
          <w:sz w:val="22"/>
          <w:szCs w:val="22"/>
        </w:rPr>
        <w:t xml:space="preserve">La </w:t>
      </w:r>
      <w:proofErr w:type="spellStart"/>
      <w:r w:rsidRPr="002566F8">
        <w:rPr>
          <w:rFonts w:cs="Helvetica"/>
          <w:color w:val="333333"/>
          <w:sz w:val="22"/>
          <w:szCs w:val="22"/>
        </w:rPr>
        <w:t>celebración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 de </w:t>
      </w:r>
      <w:proofErr w:type="spellStart"/>
      <w:r w:rsidRPr="002566F8">
        <w:rPr>
          <w:rFonts w:cs="Helvetica"/>
          <w:color w:val="333333"/>
          <w:sz w:val="22"/>
          <w:szCs w:val="22"/>
        </w:rPr>
        <w:t>actividades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cs="Helvetica"/>
          <w:color w:val="333333"/>
          <w:sz w:val="22"/>
          <w:szCs w:val="22"/>
        </w:rPr>
        <w:t>en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cs="Helvetica"/>
          <w:color w:val="333333"/>
          <w:sz w:val="22"/>
          <w:szCs w:val="22"/>
        </w:rPr>
        <w:t>una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cs="Helvetica"/>
          <w:color w:val="333333"/>
          <w:sz w:val="22"/>
          <w:szCs w:val="22"/>
        </w:rPr>
        <w:t>instalación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cs="Helvetica"/>
          <w:color w:val="333333"/>
          <w:sz w:val="22"/>
          <w:szCs w:val="22"/>
        </w:rPr>
        <w:t>accesible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cs="Helvetica"/>
          <w:color w:val="333333"/>
          <w:sz w:val="22"/>
          <w:szCs w:val="22"/>
        </w:rPr>
        <w:t>según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 la ADA, </w:t>
      </w:r>
      <w:proofErr w:type="spellStart"/>
      <w:r w:rsidRPr="002566F8">
        <w:rPr>
          <w:rFonts w:cs="Helvetica"/>
          <w:color w:val="333333"/>
          <w:sz w:val="22"/>
          <w:szCs w:val="22"/>
        </w:rPr>
        <w:t>por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cs="Helvetica"/>
          <w:color w:val="333333"/>
          <w:sz w:val="22"/>
          <w:szCs w:val="22"/>
        </w:rPr>
        <w:t>sí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cs="Helvetica"/>
          <w:color w:val="333333"/>
          <w:sz w:val="22"/>
          <w:szCs w:val="22"/>
        </w:rPr>
        <w:t>misma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, </w:t>
      </w:r>
      <w:proofErr w:type="spellStart"/>
      <w:r w:rsidRPr="002566F8">
        <w:rPr>
          <w:rFonts w:cs="Helvetica"/>
          <w:color w:val="333333"/>
          <w:sz w:val="22"/>
          <w:szCs w:val="22"/>
        </w:rPr>
        <w:t>tampoco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 se </w:t>
      </w:r>
      <w:proofErr w:type="spellStart"/>
      <w:r w:rsidRPr="002566F8">
        <w:rPr>
          <w:rFonts w:cs="Helvetica"/>
          <w:color w:val="333333"/>
          <w:sz w:val="22"/>
          <w:szCs w:val="22"/>
        </w:rPr>
        <w:t>considera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 que </w:t>
      </w:r>
      <w:proofErr w:type="spellStart"/>
      <w:r w:rsidRPr="002566F8">
        <w:rPr>
          <w:rFonts w:cs="Helvetica"/>
          <w:color w:val="333333"/>
          <w:sz w:val="22"/>
          <w:szCs w:val="22"/>
        </w:rPr>
        <w:t>esté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 </w:t>
      </w:r>
      <w:proofErr w:type="spellStart"/>
      <w:r w:rsidRPr="002566F8">
        <w:rPr>
          <w:rFonts w:cs="Helvetica"/>
          <w:color w:val="333333"/>
          <w:sz w:val="22"/>
          <w:szCs w:val="22"/>
        </w:rPr>
        <w:t>especializada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. </w:t>
      </w:r>
    </w:p>
    <w:p w14:paraId="7F8CD2CB" w14:textId="77777777" w:rsidR="002566F8" w:rsidRPr="002566F8" w:rsidRDefault="002566F8" w:rsidP="002566F8">
      <w:pPr>
        <w:shd w:val="clear" w:color="auto" w:fill="FFFFFF"/>
        <w:rPr>
          <w:rFonts w:cs="Helvetica"/>
          <w:color w:val="333333"/>
          <w:sz w:val="22"/>
          <w:szCs w:val="22"/>
        </w:rPr>
      </w:pPr>
      <w:proofErr w:type="spellStart"/>
      <w:r w:rsidRPr="002566F8">
        <w:rPr>
          <w:rFonts w:cs="Helvetica"/>
          <w:b/>
          <w:bCs/>
          <w:color w:val="333333"/>
          <w:sz w:val="22"/>
          <w:szCs w:val="22"/>
          <w:u w:val="single"/>
        </w:rPr>
        <w:t>Consulte</w:t>
      </w:r>
      <w:proofErr w:type="spellEnd"/>
      <w:r w:rsidRPr="002566F8">
        <w:rPr>
          <w:rFonts w:cs="Helvetica"/>
          <w:b/>
          <w:bCs/>
          <w:color w:val="333333"/>
          <w:sz w:val="22"/>
          <w:szCs w:val="22"/>
          <w:u w:val="single"/>
        </w:rPr>
        <w:t xml:space="preserve"> </w:t>
      </w:r>
      <w:proofErr w:type="spellStart"/>
      <w:r w:rsidRPr="002566F8">
        <w:rPr>
          <w:rFonts w:cs="Helvetica"/>
          <w:b/>
          <w:bCs/>
          <w:color w:val="333333"/>
          <w:sz w:val="22"/>
          <w:szCs w:val="22"/>
          <w:u w:val="single"/>
        </w:rPr>
        <w:t>los</w:t>
      </w:r>
      <w:proofErr w:type="spellEnd"/>
      <w:r w:rsidRPr="002566F8">
        <w:rPr>
          <w:rFonts w:cs="Helvetica"/>
          <w:b/>
          <w:bCs/>
          <w:color w:val="333333"/>
          <w:sz w:val="22"/>
          <w:szCs w:val="22"/>
          <w:u w:val="single"/>
        </w:rPr>
        <w:t xml:space="preserve"> </w:t>
      </w:r>
      <w:hyperlink r:id="rId9" w:tooltip="https://www.austintexas.gov/sites/default/files/files/EDD/CulturalArts/Nexus_HOT/Nexus%202024/Grant%20Appendix_Spanish.pdf" w:history="1">
        <w:proofErr w:type="spellStart"/>
        <w:r w:rsidRPr="002566F8">
          <w:rPr>
            <w:rStyle w:val="Hyperlink"/>
            <w:rFonts w:cs="Helvetica"/>
            <w:b/>
            <w:bCs/>
            <w:color w:val="0076B5"/>
            <w:sz w:val="22"/>
            <w:szCs w:val="22"/>
          </w:rPr>
          <w:t>Detalles</w:t>
        </w:r>
        <w:proofErr w:type="spellEnd"/>
        <w:r w:rsidRPr="002566F8">
          <w:rPr>
            <w:rStyle w:val="Hyperlink"/>
            <w:rFonts w:cs="Helvetica"/>
            <w:b/>
            <w:bCs/>
            <w:color w:val="0076B5"/>
            <w:sz w:val="22"/>
            <w:szCs w:val="22"/>
          </w:rPr>
          <w:t xml:space="preserve"> </w:t>
        </w:r>
        <w:proofErr w:type="spellStart"/>
        <w:r w:rsidRPr="002566F8">
          <w:rPr>
            <w:rStyle w:val="Hyperlink"/>
            <w:rFonts w:cs="Helvetica"/>
            <w:b/>
            <w:bCs/>
            <w:color w:val="0076B5"/>
            <w:sz w:val="22"/>
            <w:szCs w:val="22"/>
          </w:rPr>
          <w:t>adicionales</w:t>
        </w:r>
        <w:proofErr w:type="spellEnd"/>
        <w:r w:rsidRPr="002566F8">
          <w:rPr>
            <w:rStyle w:val="Hyperlink"/>
            <w:rFonts w:cs="Helvetica"/>
            <w:b/>
            <w:bCs/>
            <w:color w:val="0076B5"/>
            <w:sz w:val="22"/>
            <w:szCs w:val="22"/>
          </w:rPr>
          <w:t xml:space="preserve"> del </w:t>
        </w:r>
        <w:proofErr w:type="spellStart"/>
        <w:r w:rsidRPr="002566F8">
          <w:rPr>
            <w:rStyle w:val="Hyperlink"/>
            <w:rFonts w:cs="Helvetica"/>
            <w:b/>
            <w:bCs/>
            <w:color w:val="0076B5"/>
            <w:sz w:val="22"/>
            <w:szCs w:val="22"/>
          </w:rPr>
          <w:t>programa</w:t>
        </w:r>
        <w:proofErr w:type="spellEnd"/>
      </w:hyperlink>
      <w:r w:rsidRPr="002566F8">
        <w:rPr>
          <w:rFonts w:cs="Helvetica"/>
          <w:color w:val="333333"/>
          <w:sz w:val="22"/>
          <w:szCs w:val="22"/>
        </w:rPr>
        <w:t xml:space="preserve"> </w:t>
      </w:r>
      <w:r w:rsidRPr="002566F8">
        <w:rPr>
          <w:rFonts w:cs="Helvetica"/>
          <w:b/>
          <w:bCs/>
          <w:color w:val="333333"/>
          <w:sz w:val="22"/>
          <w:szCs w:val="22"/>
          <w:u w:val="single"/>
        </w:rPr>
        <w:t xml:space="preserve">para </w:t>
      </w:r>
      <w:proofErr w:type="spellStart"/>
      <w:r w:rsidRPr="002566F8">
        <w:rPr>
          <w:rFonts w:cs="Helvetica"/>
          <w:b/>
          <w:bCs/>
          <w:color w:val="333333"/>
          <w:sz w:val="22"/>
          <w:szCs w:val="22"/>
          <w:u w:val="single"/>
        </w:rPr>
        <w:t>más</w:t>
      </w:r>
      <w:proofErr w:type="spellEnd"/>
      <w:r w:rsidRPr="002566F8">
        <w:rPr>
          <w:rFonts w:cs="Helvetica"/>
          <w:b/>
          <w:bCs/>
          <w:color w:val="333333"/>
          <w:sz w:val="22"/>
          <w:szCs w:val="22"/>
          <w:u w:val="single"/>
        </w:rPr>
        <w:t xml:space="preserve"> </w:t>
      </w:r>
      <w:proofErr w:type="spellStart"/>
      <w:r w:rsidRPr="002566F8">
        <w:rPr>
          <w:rFonts w:cs="Helvetica"/>
          <w:b/>
          <w:bCs/>
          <w:color w:val="333333"/>
          <w:sz w:val="22"/>
          <w:szCs w:val="22"/>
          <w:u w:val="single"/>
        </w:rPr>
        <w:t>información</w:t>
      </w:r>
      <w:proofErr w:type="spellEnd"/>
      <w:r w:rsidRPr="002566F8">
        <w:rPr>
          <w:rFonts w:cs="Helvetica"/>
          <w:b/>
          <w:bCs/>
          <w:color w:val="333333"/>
          <w:sz w:val="22"/>
          <w:szCs w:val="22"/>
          <w:u w:val="single"/>
        </w:rPr>
        <w:t xml:space="preserve"> </w:t>
      </w:r>
      <w:proofErr w:type="spellStart"/>
      <w:r w:rsidRPr="002566F8">
        <w:rPr>
          <w:rFonts w:cs="Helvetica"/>
          <w:b/>
          <w:bCs/>
          <w:color w:val="333333"/>
          <w:sz w:val="22"/>
          <w:szCs w:val="22"/>
          <w:u w:val="single"/>
        </w:rPr>
        <w:t>sobre</w:t>
      </w:r>
      <w:proofErr w:type="spellEnd"/>
      <w:r w:rsidRPr="002566F8">
        <w:rPr>
          <w:rFonts w:cs="Helvetica"/>
          <w:b/>
          <w:bCs/>
          <w:color w:val="333333"/>
          <w:sz w:val="22"/>
          <w:szCs w:val="22"/>
          <w:u w:val="single"/>
        </w:rPr>
        <w:t xml:space="preserve"> </w:t>
      </w:r>
      <w:proofErr w:type="spellStart"/>
      <w:r w:rsidRPr="002566F8">
        <w:rPr>
          <w:rFonts w:cs="Helvetica"/>
          <w:b/>
          <w:bCs/>
          <w:color w:val="333333"/>
          <w:sz w:val="22"/>
          <w:szCs w:val="22"/>
          <w:u w:val="single"/>
        </w:rPr>
        <w:t>recursos</w:t>
      </w:r>
      <w:proofErr w:type="spellEnd"/>
      <w:r w:rsidRPr="002566F8">
        <w:rPr>
          <w:rFonts w:cs="Helvetica"/>
          <w:b/>
          <w:bCs/>
          <w:color w:val="333333"/>
          <w:sz w:val="22"/>
          <w:szCs w:val="22"/>
          <w:u w:val="single"/>
        </w:rPr>
        <w:t xml:space="preserve"> de </w:t>
      </w:r>
      <w:proofErr w:type="spellStart"/>
      <w:r w:rsidRPr="002566F8">
        <w:rPr>
          <w:rFonts w:cs="Helvetica"/>
          <w:b/>
          <w:bCs/>
          <w:color w:val="333333"/>
          <w:sz w:val="22"/>
          <w:szCs w:val="22"/>
          <w:u w:val="single"/>
        </w:rPr>
        <w:t>accesibilidad</w:t>
      </w:r>
      <w:proofErr w:type="spellEnd"/>
      <w:r w:rsidRPr="002566F8">
        <w:rPr>
          <w:rFonts w:cs="Helvetica"/>
          <w:color w:val="333333"/>
          <w:sz w:val="22"/>
          <w:szCs w:val="22"/>
        </w:rPr>
        <w:t xml:space="preserve"> </w:t>
      </w:r>
    </w:p>
    <w:p w14:paraId="08395264" w14:textId="77777777" w:rsidR="0074009A" w:rsidRDefault="0074009A" w:rsidP="6C327DF9">
      <w:pPr>
        <w:shd w:val="clear" w:color="auto" w:fill="FFFFFF" w:themeFill="background1"/>
        <w:spacing w:after="158"/>
        <w:rPr>
          <w:i/>
          <w:iCs/>
          <w:sz w:val="22"/>
          <w:szCs w:val="22"/>
        </w:rPr>
      </w:pPr>
    </w:p>
    <w:p w14:paraId="777B63C3" w14:textId="62E3E293" w:rsidR="00F465C0" w:rsidRPr="0074009A" w:rsidRDefault="002566F8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proofErr w:type="spellStart"/>
      <w:r w:rsidRPr="002566F8">
        <w:rPr>
          <w:i/>
          <w:iCs/>
          <w:sz w:val="22"/>
          <w:szCs w:val="22"/>
        </w:rPr>
        <w:t>Escriba</w:t>
      </w:r>
      <w:proofErr w:type="spellEnd"/>
      <w:r w:rsidRPr="002566F8">
        <w:rPr>
          <w:i/>
          <w:iCs/>
          <w:sz w:val="22"/>
          <w:szCs w:val="22"/>
        </w:rPr>
        <w:t xml:space="preserve"> </w:t>
      </w:r>
      <w:proofErr w:type="spellStart"/>
      <w:r w:rsidRPr="002566F8">
        <w:rPr>
          <w:i/>
          <w:iCs/>
          <w:sz w:val="22"/>
          <w:szCs w:val="22"/>
        </w:rPr>
        <w:t>su</w:t>
      </w:r>
      <w:proofErr w:type="spellEnd"/>
      <w:r w:rsidRPr="002566F8">
        <w:rPr>
          <w:i/>
          <w:iCs/>
          <w:sz w:val="22"/>
          <w:szCs w:val="22"/>
        </w:rPr>
        <w:t xml:space="preserve"> </w:t>
      </w:r>
      <w:proofErr w:type="spellStart"/>
      <w:r w:rsidRPr="002566F8">
        <w:rPr>
          <w:i/>
          <w:iCs/>
          <w:sz w:val="22"/>
          <w:szCs w:val="22"/>
        </w:rPr>
        <w:t>respuesta</w:t>
      </w:r>
      <w:proofErr w:type="spellEnd"/>
      <w:r w:rsidRPr="002566F8">
        <w:rPr>
          <w:i/>
          <w:iCs/>
          <w:sz w:val="22"/>
          <w:szCs w:val="22"/>
        </w:rPr>
        <w:t xml:space="preserve"> </w:t>
      </w:r>
      <w:proofErr w:type="spellStart"/>
      <w:r w:rsidRPr="002566F8">
        <w:rPr>
          <w:i/>
          <w:iCs/>
          <w:sz w:val="22"/>
          <w:szCs w:val="22"/>
        </w:rPr>
        <w:t>aquí</w:t>
      </w:r>
      <w:proofErr w:type="spellEnd"/>
      <w:r w:rsidRPr="002566F8">
        <w:rPr>
          <w:i/>
          <w:iCs/>
          <w:sz w:val="22"/>
          <w:szCs w:val="22"/>
        </w:rPr>
        <w:t xml:space="preserve"> </w:t>
      </w:r>
      <w:r w:rsidR="0074009A" w:rsidRPr="0074009A">
        <w:rPr>
          <w:i/>
          <w:iCs/>
          <w:sz w:val="22"/>
          <w:szCs w:val="22"/>
        </w:rPr>
        <w:t>…</w:t>
      </w:r>
    </w:p>
    <w:p w14:paraId="4BEB95A9" w14:textId="005F256F" w:rsidR="00F465C0" w:rsidRPr="0074009A" w:rsidRDefault="00F465C0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</w:p>
    <w:p w14:paraId="7CD8088D" w14:textId="6750B4F8" w:rsidR="00F465C0" w:rsidRPr="0074009A" w:rsidRDefault="00026CF1">
      <w:r w:rsidRPr="0074009A">
        <w:br w:type="page"/>
      </w:r>
    </w:p>
    <w:p w14:paraId="50640D3C" w14:textId="77777777" w:rsidR="003827C2" w:rsidRPr="003827C2" w:rsidRDefault="003827C2" w:rsidP="003827C2">
      <w:pPr>
        <w:pStyle w:val="Heading1"/>
        <w:rPr>
          <w:sz w:val="32"/>
          <w:szCs w:val="32"/>
        </w:rPr>
      </w:pPr>
      <w:bookmarkStart w:id="7" w:name="_Toc164337381"/>
      <w:r w:rsidRPr="003827C2">
        <w:rPr>
          <w:sz w:val="32"/>
          <w:szCs w:val="32"/>
        </w:rPr>
        <w:lastRenderedPageBreak/>
        <w:t xml:space="preserve">7: </w:t>
      </w:r>
      <w:proofErr w:type="spellStart"/>
      <w:r w:rsidRPr="003827C2">
        <w:rPr>
          <w:sz w:val="32"/>
          <w:szCs w:val="32"/>
        </w:rPr>
        <w:t>Accesibilidad</w:t>
      </w:r>
      <w:proofErr w:type="spellEnd"/>
      <w:r w:rsidRPr="003827C2">
        <w:rPr>
          <w:sz w:val="32"/>
          <w:szCs w:val="32"/>
        </w:rPr>
        <w:t xml:space="preserve"> </w:t>
      </w:r>
      <w:proofErr w:type="spellStart"/>
      <w:r w:rsidRPr="003827C2">
        <w:rPr>
          <w:sz w:val="32"/>
          <w:szCs w:val="32"/>
        </w:rPr>
        <w:t>lingüística</w:t>
      </w:r>
      <w:proofErr w:type="spellEnd"/>
      <w:r w:rsidRPr="003827C2">
        <w:rPr>
          <w:sz w:val="32"/>
          <w:szCs w:val="32"/>
        </w:rPr>
        <w:t xml:space="preserve"> - Hasta 10 puntos</w:t>
      </w:r>
      <w:bookmarkEnd w:id="7"/>
    </w:p>
    <w:p w14:paraId="2D19A294" w14:textId="021DE843" w:rsidR="00F465C0" w:rsidRPr="0074009A" w:rsidRDefault="002566F8" w:rsidP="6C327DF9">
      <w:pPr>
        <w:shd w:val="clear" w:color="auto" w:fill="FFFFFF" w:themeFill="background1"/>
        <w:spacing w:after="0"/>
        <w:rPr>
          <w:rFonts w:eastAsia="Calibri" w:cs="Calibri"/>
          <w:color w:val="333333"/>
          <w:sz w:val="20"/>
          <w:szCs w:val="20"/>
        </w:rPr>
      </w:pPr>
      <w:proofErr w:type="spellStart"/>
      <w:r w:rsidRPr="002566F8">
        <w:rPr>
          <w:rFonts w:eastAsia="Calibri" w:cs="Calibri"/>
          <w:b/>
          <w:bCs/>
          <w:color w:val="333333"/>
        </w:rPr>
        <w:t>Describa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 las </w:t>
      </w:r>
      <w:proofErr w:type="spellStart"/>
      <w:r w:rsidRPr="002566F8">
        <w:rPr>
          <w:rFonts w:eastAsia="Calibri" w:cs="Calibri"/>
          <w:b/>
          <w:bCs/>
          <w:color w:val="333333"/>
        </w:rPr>
        <w:t>adaptaciones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2566F8">
        <w:rPr>
          <w:rFonts w:eastAsia="Calibri" w:cs="Calibri"/>
          <w:b/>
          <w:bCs/>
          <w:color w:val="333333"/>
        </w:rPr>
        <w:t>lingüísticas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2566F8">
        <w:rPr>
          <w:rFonts w:eastAsia="Calibri" w:cs="Calibri"/>
          <w:b/>
          <w:bCs/>
          <w:color w:val="333333"/>
        </w:rPr>
        <w:t>especializadas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2566F8">
        <w:rPr>
          <w:rFonts w:eastAsia="Calibri" w:cs="Calibri"/>
          <w:b/>
          <w:bCs/>
          <w:color w:val="333333"/>
        </w:rPr>
        <w:t>o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 la </w:t>
      </w:r>
      <w:proofErr w:type="spellStart"/>
      <w:r w:rsidRPr="002566F8">
        <w:rPr>
          <w:rFonts w:eastAsia="Calibri" w:cs="Calibri"/>
          <w:b/>
          <w:bCs/>
          <w:color w:val="333333"/>
        </w:rPr>
        <w:t>programación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 para </w:t>
      </w:r>
      <w:proofErr w:type="spellStart"/>
      <w:r w:rsidRPr="002566F8">
        <w:rPr>
          <w:rFonts w:eastAsia="Calibri" w:cs="Calibri"/>
          <w:b/>
          <w:bCs/>
          <w:color w:val="333333"/>
        </w:rPr>
        <w:t>comunidades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 de </w:t>
      </w:r>
      <w:proofErr w:type="spellStart"/>
      <w:r w:rsidRPr="002566F8">
        <w:rPr>
          <w:rFonts w:eastAsia="Calibri" w:cs="Calibri"/>
          <w:b/>
          <w:bCs/>
          <w:color w:val="333333"/>
        </w:rPr>
        <w:t>habla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2566F8">
        <w:rPr>
          <w:rFonts w:eastAsia="Calibri" w:cs="Calibri"/>
          <w:b/>
          <w:bCs/>
          <w:color w:val="333333"/>
        </w:rPr>
        <w:t>limitada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 o no </w:t>
      </w:r>
      <w:proofErr w:type="spellStart"/>
      <w:r w:rsidRPr="002566F8">
        <w:rPr>
          <w:rFonts w:eastAsia="Calibri" w:cs="Calibri"/>
          <w:b/>
          <w:bCs/>
          <w:color w:val="333333"/>
        </w:rPr>
        <w:t>inglesa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 que </w:t>
      </w:r>
      <w:proofErr w:type="spellStart"/>
      <w:r w:rsidRPr="002566F8">
        <w:rPr>
          <w:rFonts w:eastAsia="Calibri" w:cs="Calibri"/>
          <w:b/>
          <w:bCs/>
          <w:color w:val="333333"/>
        </w:rPr>
        <w:t>pretende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2566F8">
        <w:rPr>
          <w:rFonts w:eastAsia="Calibri" w:cs="Calibri"/>
          <w:b/>
          <w:bCs/>
          <w:color w:val="333333"/>
        </w:rPr>
        <w:t>ofrecer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2566F8">
        <w:rPr>
          <w:rFonts w:eastAsia="Calibri" w:cs="Calibri"/>
          <w:b/>
          <w:bCs/>
          <w:color w:val="333333"/>
        </w:rPr>
        <w:t>en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 las </w:t>
      </w:r>
      <w:proofErr w:type="spellStart"/>
      <w:r w:rsidRPr="002566F8">
        <w:rPr>
          <w:rFonts w:eastAsia="Calibri" w:cs="Calibri"/>
          <w:b/>
          <w:bCs/>
          <w:color w:val="333333"/>
        </w:rPr>
        <w:t>actividades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2566F8">
        <w:rPr>
          <w:rFonts w:eastAsia="Calibri" w:cs="Calibri"/>
          <w:b/>
          <w:bCs/>
          <w:color w:val="333333"/>
        </w:rPr>
        <w:t>propuestas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, </w:t>
      </w:r>
      <w:proofErr w:type="spellStart"/>
      <w:r w:rsidRPr="002566F8">
        <w:rPr>
          <w:rFonts w:eastAsia="Calibri" w:cs="Calibri"/>
          <w:b/>
          <w:bCs/>
          <w:color w:val="333333"/>
        </w:rPr>
        <w:t>en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2566F8">
        <w:rPr>
          <w:rFonts w:eastAsia="Calibri" w:cs="Calibri"/>
          <w:b/>
          <w:bCs/>
          <w:color w:val="333333"/>
        </w:rPr>
        <w:t>su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2566F8">
        <w:rPr>
          <w:rFonts w:eastAsia="Calibri" w:cs="Calibri"/>
          <w:b/>
          <w:bCs/>
          <w:color w:val="333333"/>
        </w:rPr>
        <w:t>caso</w:t>
      </w:r>
      <w:proofErr w:type="spellEnd"/>
      <w:r w:rsidRPr="002566F8">
        <w:rPr>
          <w:rFonts w:eastAsia="Calibri" w:cs="Calibri"/>
          <w:b/>
          <w:bCs/>
          <w:color w:val="333333"/>
        </w:rPr>
        <w:t>.</w:t>
      </w:r>
    </w:p>
    <w:p w14:paraId="06FC80F5" w14:textId="77777777" w:rsidR="002566F8" w:rsidRPr="002566F8" w:rsidRDefault="002566F8" w:rsidP="002566F8">
      <w:pPr>
        <w:shd w:val="clear" w:color="auto" w:fill="FFFFFF"/>
        <w:spacing w:after="158" w:line="240" w:lineRule="auto"/>
        <w:rPr>
          <w:rFonts w:eastAsia="Times New Roman" w:cs="Helvetica"/>
          <w:color w:val="333333"/>
          <w:sz w:val="22"/>
          <w:szCs w:val="22"/>
          <w:lang w:eastAsia="en-US"/>
        </w:rPr>
      </w:pPr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La </w:t>
      </w:r>
      <w:proofErr w:type="spellStart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>respuesta</w:t>
      </w:r>
      <w:proofErr w:type="spellEnd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>debe</w:t>
      </w:r>
      <w:proofErr w:type="spellEnd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>indicar</w:t>
      </w:r>
      <w:proofErr w:type="spellEnd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: </w:t>
      </w:r>
    </w:p>
    <w:p w14:paraId="1FEBF007" w14:textId="77777777" w:rsidR="002566F8" w:rsidRPr="002566F8" w:rsidRDefault="002566F8" w:rsidP="002566F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333333"/>
          <w:sz w:val="22"/>
          <w:szCs w:val="22"/>
          <w:lang w:eastAsia="en-US"/>
        </w:rPr>
      </w:pPr>
      <w:proofErr w:type="spellStart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>Servicios</w:t>
      </w:r>
      <w:proofErr w:type="spellEnd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 o </w:t>
      </w:r>
      <w:proofErr w:type="spellStart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>adaptaciones</w:t>
      </w:r>
      <w:proofErr w:type="spellEnd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>específicos</w:t>
      </w:r>
      <w:proofErr w:type="spellEnd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 que </w:t>
      </w:r>
      <w:proofErr w:type="spellStart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>proveerá</w:t>
      </w:r>
      <w:proofErr w:type="spellEnd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 (</w:t>
      </w:r>
      <w:proofErr w:type="spellStart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>incluyendo</w:t>
      </w:r>
      <w:proofErr w:type="spellEnd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>los</w:t>
      </w:r>
      <w:proofErr w:type="spellEnd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>idiomas</w:t>
      </w:r>
      <w:proofErr w:type="spellEnd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>en</w:t>
      </w:r>
      <w:proofErr w:type="spellEnd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>los</w:t>
      </w:r>
      <w:proofErr w:type="spellEnd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 que se </w:t>
      </w:r>
      <w:proofErr w:type="spellStart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>proveerán</w:t>
      </w:r>
      <w:proofErr w:type="spellEnd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) </w:t>
      </w:r>
    </w:p>
    <w:p w14:paraId="3963F8C9" w14:textId="77777777" w:rsidR="002566F8" w:rsidRPr="002566F8" w:rsidRDefault="002566F8" w:rsidP="002566F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333333"/>
          <w:sz w:val="22"/>
          <w:szCs w:val="22"/>
          <w:lang w:eastAsia="en-US"/>
        </w:rPr>
      </w:pPr>
      <w:proofErr w:type="spellStart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>Nombre</w:t>
      </w:r>
      <w:proofErr w:type="spellEnd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(s) del </w:t>
      </w:r>
      <w:proofErr w:type="spellStart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>proveedor</w:t>
      </w:r>
      <w:proofErr w:type="spellEnd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 de </w:t>
      </w:r>
      <w:proofErr w:type="spellStart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>servicio</w:t>
      </w:r>
      <w:proofErr w:type="spellEnd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 y/o </w:t>
      </w:r>
      <w:proofErr w:type="spellStart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>participación</w:t>
      </w:r>
      <w:proofErr w:type="spellEnd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 de un </w:t>
      </w:r>
      <w:proofErr w:type="spellStart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>profesional</w:t>
      </w:r>
      <w:proofErr w:type="spellEnd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>capacitado</w:t>
      </w:r>
      <w:proofErr w:type="spellEnd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>en</w:t>
      </w:r>
      <w:proofErr w:type="spellEnd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 la </w:t>
      </w:r>
      <w:proofErr w:type="spellStart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>administración</w:t>
      </w:r>
      <w:proofErr w:type="spellEnd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 de </w:t>
      </w:r>
      <w:proofErr w:type="spellStart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>los</w:t>
      </w:r>
      <w:proofErr w:type="spellEnd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>servicios</w:t>
      </w:r>
      <w:proofErr w:type="spellEnd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 o </w:t>
      </w:r>
      <w:proofErr w:type="spellStart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>adaptaciones</w:t>
      </w:r>
      <w:proofErr w:type="spellEnd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</w:p>
    <w:p w14:paraId="77AA7C7F" w14:textId="758AE3D4" w:rsidR="00F465C0" w:rsidRPr="002566F8" w:rsidRDefault="002566F8" w:rsidP="002566F8">
      <w:pPr>
        <w:shd w:val="clear" w:color="auto" w:fill="FFFFFF"/>
        <w:spacing w:after="158" w:line="240" w:lineRule="auto"/>
        <w:rPr>
          <w:rFonts w:eastAsia="Times New Roman" w:cs="Helvetica"/>
          <w:color w:val="333333"/>
          <w:sz w:val="22"/>
          <w:szCs w:val="22"/>
          <w:lang w:eastAsia="en-US"/>
        </w:rPr>
      </w:pPr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Las </w:t>
      </w:r>
      <w:proofErr w:type="spellStart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>adaptaciones</w:t>
      </w:r>
      <w:proofErr w:type="spellEnd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 de </w:t>
      </w:r>
      <w:proofErr w:type="spellStart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>accesibilidad</w:t>
      </w:r>
      <w:proofErr w:type="spellEnd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 que son “solo a </w:t>
      </w:r>
      <w:proofErr w:type="spellStart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>petición</w:t>
      </w:r>
      <w:proofErr w:type="spellEnd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” no se </w:t>
      </w:r>
      <w:proofErr w:type="spellStart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>consideran</w:t>
      </w:r>
      <w:proofErr w:type="spellEnd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>especializadas</w:t>
      </w:r>
      <w:proofErr w:type="spellEnd"/>
      <w:r w:rsidRPr="002566F8">
        <w:rPr>
          <w:rFonts w:eastAsia="Times New Roman" w:cs="Helvetica"/>
          <w:color w:val="333333"/>
          <w:sz w:val="22"/>
          <w:szCs w:val="22"/>
          <w:lang w:eastAsia="en-US"/>
        </w:rPr>
        <w:t xml:space="preserve">. </w:t>
      </w:r>
      <w:r w:rsidR="4950A571" w:rsidRPr="002566F8">
        <w:rPr>
          <w:rFonts w:eastAsia="Calibri" w:cs="Calibri"/>
          <w:color w:val="333333"/>
          <w:sz w:val="20"/>
          <w:szCs w:val="20"/>
        </w:rPr>
        <w:t xml:space="preserve"> </w:t>
      </w:r>
    </w:p>
    <w:p w14:paraId="197033A3" w14:textId="6C39AE7B" w:rsidR="00F465C0" w:rsidRPr="0074009A" w:rsidRDefault="00F465C0" w:rsidP="6C327DF9">
      <w:p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</w:p>
    <w:p w14:paraId="5E7147BE" w14:textId="67C183F1" w:rsidR="00F465C0" w:rsidRPr="0074009A" w:rsidRDefault="002566F8">
      <w:proofErr w:type="spellStart"/>
      <w:r w:rsidRPr="002566F8">
        <w:rPr>
          <w:i/>
          <w:iCs/>
          <w:sz w:val="22"/>
          <w:szCs w:val="22"/>
        </w:rPr>
        <w:t>Escriba</w:t>
      </w:r>
      <w:proofErr w:type="spellEnd"/>
      <w:r w:rsidRPr="002566F8">
        <w:rPr>
          <w:i/>
          <w:iCs/>
          <w:sz w:val="22"/>
          <w:szCs w:val="22"/>
        </w:rPr>
        <w:t xml:space="preserve"> </w:t>
      </w:r>
      <w:proofErr w:type="spellStart"/>
      <w:r w:rsidRPr="002566F8">
        <w:rPr>
          <w:i/>
          <w:iCs/>
          <w:sz w:val="22"/>
          <w:szCs w:val="22"/>
        </w:rPr>
        <w:t>su</w:t>
      </w:r>
      <w:proofErr w:type="spellEnd"/>
      <w:r w:rsidRPr="002566F8">
        <w:rPr>
          <w:i/>
          <w:iCs/>
          <w:sz w:val="22"/>
          <w:szCs w:val="22"/>
        </w:rPr>
        <w:t xml:space="preserve"> </w:t>
      </w:r>
      <w:proofErr w:type="spellStart"/>
      <w:r w:rsidRPr="002566F8">
        <w:rPr>
          <w:i/>
          <w:iCs/>
          <w:sz w:val="22"/>
          <w:szCs w:val="22"/>
        </w:rPr>
        <w:t>respuesta</w:t>
      </w:r>
      <w:proofErr w:type="spellEnd"/>
      <w:r w:rsidRPr="002566F8">
        <w:rPr>
          <w:i/>
          <w:iCs/>
          <w:sz w:val="22"/>
          <w:szCs w:val="22"/>
        </w:rPr>
        <w:t xml:space="preserve"> </w:t>
      </w:r>
      <w:proofErr w:type="spellStart"/>
      <w:r w:rsidRPr="002566F8">
        <w:rPr>
          <w:i/>
          <w:iCs/>
          <w:sz w:val="22"/>
          <w:szCs w:val="22"/>
        </w:rPr>
        <w:t>aquí</w:t>
      </w:r>
      <w:proofErr w:type="spellEnd"/>
      <w:r w:rsidRPr="002566F8">
        <w:rPr>
          <w:i/>
          <w:iCs/>
          <w:sz w:val="22"/>
          <w:szCs w:val="22"/>
        </w:rPr>
        <w:t xml:space="preserve"> </w:t>
      </w:r>
      <w:r w:rsidR="0074009A" w:rsidRPr="0074009A">
        <w:rPr>
          <w:i/>
          <w:iCs/>
          <w:sz w:val="22"/>
          <w:szCs w:val="22"/>
        </w:rPr>
        <w:t>…</w:t>
      </w:r>
      <w:r w:rsidR="0074009A" w:rsidRPr="0074009A">
        <w:br w:type="page"/>
      </w:r>
    </w:p>
    <w:p w14:paraId="1E2623B9" w14:textId="5740E0B1" w:rsidR="00F465C0" w:rsidRPr="009F51B6" w:rsidRDefault="3A6A20C9" w:rsidP="009F51B6">
      <w:pPr>
        <w:pStyle w:val="Heading1"/>
        <w:rPr>
          <w:rFonts w:eastAsia="Calibri" w:cs="Calibri"/>
          <w:color w:val="000000" w:themeColor="text1"/>
          <w:sz w:val="22"/>
          <w:szCs w:val="22"/>
        </w:rPr>
      </w:pPr>
      <w:bookmarkStart w:id="8" w:name="_Toc1420168459"/>
      <w:bookmarkStart w:id="9" w:name="_Toc1220887111"/>
      <w:bookmarkStart w:id="10" w:name="_Toc164337382"/>
      <w:r w:rsidRPr="009F51B6">
        <w:rPr>
          <w:sz w:val="32"/>
          <w:szCs w:val="32"/>
        </w:rPr>
        <w:lastRenderedPageBreak/>
        <w:t xml:space="preserve">8: </w:t>
      </w:r>
      <w:bookmarkEnd w:id="8"/>
      <w:bookmarkEnd w:id="9"/>
      <w:proofErr w:type="spellStart"/>
      <w:r w:rsidR="002566F8" w:rsidRPr="009F51B6">
        <w:rPr>
          <w:sz w:val="32"/>
          <w:szCs w:val="32"/>
        </w:rPr>
        <w:t>Mercadeo</w:t>
      </w:r>
      <w:proofErr w:type="spellEnd"/>
      <w:r w:rsidR="002566F8" w:rsidRPr="009F51B6">
        <w:rPr>
          <w:sz w:val="32"/>
          <w:szCs w:val="32"/>
        </w:rPr>
        <w:t xml:space="preserve"> - Hasta 10 puntos</w:t>
      </w:r>
      <w:bookmarkEnd w:id="10"/>
    </w:p>
    <w:p w14:paraId="4A02E0F3" w14:textId="1BC18AC6" w:rsidR="00F465C0" w:rsidRPr="0074009A" w:rsidRDefault="002566F8" w:rsidP="6C327DF9">
      <w:p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  <w:proofErr w:type="spellStart"/>
      <w:r w:rsidRPr="002566F8">
        <w:rPr>
          <w:rFonts w:eastAsia="Calibri" w:cs="Calibri"/>
          <w:b/>
          <w:bCs/>
          <w:color w:val="333333"/>
        </w:rPr>
        <w:t>Describa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2566F8">
        <w:rPr>
          <w:rFonts w:eastAsia="Calibri" w:cs="Calibri"/>
          <w:b/>
          <w:bCs/>
          <w:color w:val="333333"/>
        </w:rPr>
        <w:t>cómo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2566F8">
        <w:rPr>
          <w:rFonts w:eastAsia="Calibri" w:cs="Calibri"/>
          <w:b/>
          <w:bCs/>
          <w:color w:val="333333"/>
        </w:rPr>
        <w:t>comercializará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 las </w:t>
      </w:r>
      <w:proofErr w:type="spellStart"/>
      <w:r w:rsidRPr="002566F8">
        <w:rPr>
          <w:rFonts w:eastAsia="Calibri" w:cs="Calibri"/>
          <w:b/>
          <w:bCs/>
          <w:color w:val="333333"/>
        </w:rPr>
        <w:t>actividades</w:t>
      </w:r>
      <w:proofErr w:type="spellEnd"/>
      <w:r w:rsidRPr="002566F8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2566F8">
        <w:rPr>
          <w:rFonts w:eastAsia="Calibri" w:cs="Calibri"/>
          <w:b/>
          <w:bCs/>
          <w:color w:val="333333"/>
        </w:rPr>
        <w:t>propuestas</w:t>
      </w:r>
      <w:proofErr w:type="spellEnd"/>
      <w:r w:rsidRPr="002566F8">
        <w:rPr>
          <w:rFonts w:eastAsia="Calibri" w:cs="Calibri"/>
          <w:b/>
          <w:bCs/>
          <w:color w:val="333333"/>
        </w:rPr>
        <w:t>.</w:t>
      </w:r>
      <w:r w:rsidR="3A6A20C9" w:rsidRPr="0074009A">
        <w:rPr>
          <w:rFonts w:eastAsia="Calibri" w:cs="Calibri"/>
          <w:color w:val="333333"/>
          <w:sz w:val="20"/>
          <w:szCs w:val="20"/>
        </w:rPr>
        <w:t xml:space="preserve"> </w:t>
      </w:r>
    </w:p>
    <w:p w14:paraId="1D0494EF" w14:textId="77777777" w:rsidR="009F51B6" w:rsidRPr="009F51B6" w:rsidRDefault="009F51B6" w:rsidP="009F51B6">
      <w:p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  <w:proofErr w:type="spellStart"/>
      <w:r w:rsidRPr="009F51B6">
        <w:rPr>
          <w:rFonts w:eastAsia="Calibri" w:cs="Calibri"/>
          <w:color w:val="333333"/>
          <w:sz w:val="22"/>
          <w:szCs w:val="22"/>
        </w:rPr>
        <w:t>Su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respuesta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debe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incluir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sus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plataformas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mercadeo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(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por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ejemplo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: redes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sociales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, web,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boletín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informativo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,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prensa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, radio/tv, etc.) y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los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esfuerzos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mercadeo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especializados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para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alcanzar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: </w:t>
      </w:r>
    </w:p>
    <w:p w14:paraId="626EC137" w14:textId="77777777" w:rsidR="009F51B6" w:rsidRPr="009F51B6" w:rsidRDefault="009F51B6" w:rsidP="009F51B6">
      <w:pPr>
        <w:pStyle w:val="ListParagraph"/>
        <w:numPr>
          <w:ilvl w:val="0"/>
          <w:numId w:val="30"/>
        </w:num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  <w:r w:rsidRPr="009F51B6">
        <w:rPr>
          <w:rFonts w:eastAsia="Calibri" w:cs="Calibri"/>
          <w:color w:val="333333"/>
          <w:sz w:val="22"/>
          <w:szCs w:val="22"/>
        </w:rPr>
        <w:t xml:space="preserve">Audiencias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dentro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de sus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grupos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interés</w:t>
      </w:r>
      <w:proofErr w:type="spellEnd"/>
    </w:p>
    <w:p w14:paraId="43936AC4" w14:textId="77777777" w:rsidR="009F51B6" w:rsidRPr="009F51B6" w:rsidRDefault="009F51B6" w:rsidP="009F51B6">
      <w:pPr>
        <w:pStyle w:val="ListParagraph"/>
        <w:numPr>
          <w:ilvl w:val="0"/>
          <w:numId w:val="30"/>
        </w:num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  <w:proofErr w:type="spellStart"/>
      <w:r w:rsidRPr="009F51B6">
        <w:rPr>
          <w:rFonts w:eastAsia="Calibri" w:cs="Calibri"/>
          <w:color w:val="333333"/>
          <w:sz w:val="22"/>
          <w:szCs w:val="22"/>
        </w:rPr>
        <w:t>Nuevas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audiencias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dentro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los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grupos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de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interés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prioritarios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de la ciudad de Austin</w:t>
      </w:r>
    </w:p>
    <w:p w14:paraId="02557262" w14:textId="0523A591" w:rsidR="009F51B6" w:rsidRPr="009F51B6" w:rsidRDefault="009F51B6" w:rsidP="009F51B6">
      <w:pPr>
        <w:pStyle w:val="ListParagraph"/>
        <w:numPr>
          <w:ilvl w:val="0"/>
          <w:numId w:val="30"/>
        </w:num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  <w:proofErr w:type="spellStart"/>
      <w:r w:rsidRPr="009F51B6">
        <w:rPr>
          <w:rFonts w:eastAsia="Calibri" w:cs="Calibri"/>
          <w:color w:val="333333"/>
          <w:sz w:val="22"/>
          <w:szCs w:val="22"/>
        </w:rPr>
        <w:t>Miembros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del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público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con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discapacidades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y/o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miembros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del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público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cuya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lengua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principal no es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el</w:t>
      </w:r>
      <w:proofErr w:type="spellEnd"/>
      <w:r w:rsidRPr="009F51B6">
        <w:rPr>
          <w:rFonts w:eastAsia="Calibri" w:cs="Calibri"/>
          <w:color w:val="333333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333333"/>
          <w:sz w:val="22"/>
          <w:szCs w:val="22"/>
        </w:rPr>
        <w:t>inglés</w:t>
      </w:r>
      <w:proofErr w:type="spellEnd"/>
    </w:p>
    <w:p w14:paraId="54429BC8" w14:textId="393E38BA" w:rsidR="00F465C0" w:rsidRPr="009F51B6" w:rsidRDefault="009F51B6" w:rsidP="009F51B6">
      <w:pPr>
        <w:pStyle w:val="ListParagraph"/>
        <w:numPr>
          <w:ilvl w:val="0"/>
          <w:numId w:val="30"/>
        </w:num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  <w:proofErr w:type="spellStart"/>
      <w:r w:rsidRPr="009F51B6">
        <w:rPr>
          <w:rFonts w:eastAsia="Calibri" w:cs="Calibri"/>
          <w:color w:val="333333"/>
          <w:sz w:val="22"/>
          <w:szCs w:val="22"/>
        </w:rPr>
        <w:t>Turistas</w:t>
      </w:r>
      <w:proofErr w:type="spellEnd"/>
    </w:p>
    <w:p w14:paraId="176B535E" w14:textId="0E499B05" w:rsidR="00F465C0" w:rsidRPr="009F51B6" w:rsidRDefault="009F51B6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r w:rsidRPr="009F51B6">
        <w:rPr>
          <w:rFonts w:cs="Helvetica"/>
          <w:b/>
          <w:bCs/>
          <w:color w:val="333333"/>
          <w:sz w:val="22"/>
          <w:szCs w:val="22"/>
          <w:shd w:val="clear" w:color="auto" w:fill="FFFFFF"/>
        </w:rPr>
        <w:t>NO</w:t>
      </w:r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es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necesario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que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los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grupos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interés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de un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solicitante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coincidan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con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los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grupos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interés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prioritarios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de la Ciudad (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tal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y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como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se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definen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en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los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</w:t>
      </w:r>
      <w:hyperlink r:id="rId10" w:tooltip="https://www.austintexas.gov/sites/default/files/files/EDD/CulturalArts/Nexus_HOT/Nexus%202024/Grant%20Appendix_Spanish.pdf" w:history="1">
        <w:proofErr w:type="spellStart"/>
        <w:r w:rsidRPr="009F51B6">
          <w:rPr>
            <w:rStyle w:val="Hyperlink"/>
            <w:rFonts w:cs="Helvetica"/>
            <w:color w:val="0076B5"/>
            <w:sz w:val="22"/>
            <w:szCs w:val="22"/>
            <w:shd w:val="clear" w:color="auto" w:fill="FFFFFF"/>
          </w:rPr>
          <w:t>Detalles</w:t>
        </w:r>
        <w:proofErr w:type="spellEnd"/>
        <w:r w:rsidRPr="009F51B6">
          <w:rPr>
            <w:rStyle w:val="Hyperlink"/>
            <w:rFonts w:cs="Helvetica"/>
            <w:color w:val="0076B5"/>
            <w:sz w:val="22"/>
            <w:szCs w:val="22"/>
            <w:shd w:val="clear" w:color="auto" w:fill="FFFFFF"/>
          </w:rPr>
          <w:t xml:space="preserve"> </w:t>
        </w:r>
        <w:proofErr w:type="spellStart"/>
        <w:r w:rsidRPr="009F51B6">
          <w:rPr>
            <w:rStyle w:val="Hyperlink"/>
            <w:rFonts w:cs="Helvetica"/>
            <w:color w:val="0076B5"/>
            <w:sz w:val="22"/>
            <w:szCs w:val="22"/>
            <w:shd w:val="clear" w:color="auto" w:fill="FFFFFF"/>
          </w:rPr>
          <w:t>adicionales</w:t>
        </w:r>
        <w:proofErr w:type="spellEnd"/>
        <w:r w:rsidRPr="009F51B6">
          <w:rPr>
            <w:rStyle w:val="Hyperlink"/>
            <w:rFonts w:cs="Helvetica"/>
            <w:color w:val="0076B5"/>
            <w:sz w:val="22"/>
            <w:szCs w:val="22"/>
            <w:shd w:val="clear" w:color="auto" w:fill="FFFFFF"/>
          </w:rPr>
          <w:t xml:space="preserve"> del </w:t>
        </w:r>
        <w:proofErr w:type="spellStart"/>
        <w:r w:rsidRPr="009F51B6">
          <w:rPr>
            <w:rStyle w:val="Hyperlink"/>
            <w:rFonts w:cs="Helvetica"/>
            <w:color w:val="0076B5"/>
            <w:sz w:val="22"/>
            <w:szCs w:val="22"/>
            <w:shd w:val="clear" w:color="auto" w:fill="FFFFFF"/>
          </w:rPr>
          <w:t>programa</w:t>
        </w:r>
        <w:proofErr w:type="spellEnd"/>
      </w:hyperlink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) para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recibir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puntos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por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el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punto 1. </w:t>
      </w:r>
      <w:r w:rsidRPr="009F51B6">
        <w:rPr>
          <w:rFonts w:cs="Helvetica"/>
          <w:b/>
          <w:bCs/>
          <w:color w:val="333333"/>
          <w:sz w:val="22"/>
          <w:szCs w:val="22"/>
          <w:shd w:val="clear" w:color="auto" w:fill="FFFFFF"/>
        </w:rPr>
        <w:t>SIN EMBARGO</w:t>
      </w:r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el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punto 2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requiere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que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el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solicitante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llegue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a </w:t>
      </w:r>
      <w:r w:rsidRPr="009F51B6">
        <w:rPr>
          <w:rFonts w:cs="Helvetica"/>
          <w:b/>
          <w:bCs/>
          <w:color w:val="333333"/>
          <w:sz w:val="22"/>
          <w:szCs w:val="22"/>
          <w:shd w:val="clear" w:color="auto" w:fill="FFFFFF"/>
        </w:rPr>
        <w:t>NUEVOS</w:t>
      </w:r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públicos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dentro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los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grupos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interés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prioritarios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de la ciudad a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los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que </w:t>
      </w:r>
      <w:r w:rsidRPr="009F51B6">
        <w:rPr>
          <w:rFonts w:cs="Helvetica"/>
          <w:b/>
          <w:bCs/>
          <w:color w:val="333333"/>
          <w:sz w:val="22"/>
          <w:szCs w:val="22"/>
          <w:shd w:val="clear" w:color="auto" w:fill="FFFFFF"/>
        </w:rPr>
        <w:t xml:space="preserve">no se </w:t>
      </w:r>
      <w:proofErr w:type="spellStart"/>
      <w:r w:rsidRPr="009F51B6">
        <w:rPr>
          <w:rFonts w:cs="Helvetica"/>
          <w:b/>
          <w:bCs/>
          <w:color w:val="333333"/>
          <w:sz w:val="22"/>
          <w:szCs w:val="22"/>
          <w:shd w:val="clear" w:color="auto" w:fill="FFFFFF"/>
        </w:rPr>
        <w:t>llega</w:t>
      </w:r>
      <w:proofErr w:type="spellEnd"/>
      <w:r w:rsidRPr="009F51B6">
        <w:rPr>
          <w:rFonts w:cs="Helvetica"/>
          <w:b/>
          <w:bCs/>
          <w:color w:val="333333"/>
          <w:sz w:val="22"/>
          <w:szCs w:val="22"/>
          <w:shd w:val="clear" w:color="auto" w:fill="FFFFFF"/>
        </w:rPr>
        <w:t xml:space="preserve"> a </w:t>
      </w:r>
      <w:proofErr w:type="spellStart"/>
      <w:r w:rsidRPr="009F51B6">
        <w:rPr>
          <w:rFonts w:cs="Helvetica"/>
          <w:b/>
          <w:bCs/>
          <w:color w:val="333333"/>
          <w:sz w:val="22"/>
          <w:szCs w:val="22"/>
          <w:shd w:val="clear" w:color="auto" w:fill="FFFFFF"/>
        </w:rPr>
        <w:t>través</w:t>
      </w:r>
      <w:proofErr w:type="spellEnd"/>
      <w:r w:rsidRPr="009F51B6">
        <w:rPr>
          <w:rFonts w:cs="Helvetica"/>
          <w:b/>
          <w:bCs/>
          <w:color w:val="333333"/>
          <w:sz w:val="22"/>
          <w:szCs w:val="22"/>
          <w:shd w:val="clear" w:color="auto" w:fill="FFFFFF"/>
        </w:rPr>
        <w:t xml:space="preserve"> del punto 1</w:t>
      </w:r>
      <w:r w:rsidR="3A6A20C9" w:rsidRPr="009F51B6">
        <w:rPr>
          <w:rFonts w:eastAsia="Calibri" w:cs="Calibri"/>
          <w:b/>
          <w:bCs/>
          <w:color w:val="333333"/>
          <w:sz w:val="22"/>
          <w:szCs w:val="22"/>
        </w:rPr>
        <w:t>.</w:t>
      </w:r>
      <w:r w:rsidR="3A6A20C9" w:rsidRPr="009F51B6">
        <w:rPr>
          <w:rFonts w:eastAsia="Calibri" w:cs="Calibri"/>
          <w:color w:val="333333"/>
          <w:sz w:val="22"/>
          <w:szCs w:val="22"/>
        </w:rPr>
        <w:t xml:space="preserve"> </w:t>
      </w:r>
    </w:p>
    <w:p w14:paraId="2C078E63" w14:textId="129899CE" w:rsidR="00F465C0" w:rsidRPr="009F51B6" w:rsidRDefault="009F51B6" w:rsidP="6C327DF9">
      <w:pPr>
        <w:shd w:val="clear" w:color="auto" w:fill="FFFFFF" w:themeFill="background1"/>
        <w:spacing w:after="158"/>
        <w:rPr>
          <w:rFonts w:eastAsia="Calibri" w:cs="Calibri"/>
          <w:color w:val="333333"/>
          <w:sz w:val="22"/>
          <w:szCs w:val="22"/>
        </w:rPr>
      </w:pP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Utilizar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dos o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más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formas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de redes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sociales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(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por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ejemplo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, Facebook e Instagram) solo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contará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como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</w:t>
      </w:r>
      <w:r w:rsidRPr="009F51B6">
        <w:rPr>
          <w:rFonts w:cs="Helvetica"/>
          <w:b/>
          <w:bCs/>
          <w:color w:val="333333"/>
          <w:sz w:val="22"/>
          <w:szCs w:val="22"/>
          <w:shd w:val="clear" w:color="auto" w:fill="FFFFFF"/>
        </w:rPr>
        <w:t>UNA</w:t>
      </w:r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plataforma</w:t>
      </w:r>
      <w:proofErr w:type="spellEnd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 xml:space="preserve"> de </w:t>
      </w:r>
      <w:proofErr w:type="spellStart"/>
      <w:r w:rsidRPr="009F51B6">
        <w:rPr>
          <w:rFonts w:cs="Helvetica"/>
          <w:color w:val="333333"/>
          <w:sz w:val="22"/>
          <w:szCs w:val="22"/>
          <w:shd w:val="clear" w:color="auto" w:fill="FFFFFF"/>
        </w:rPr>
        <w:t>mercadeo</w:t>
      </w:r>
      <w:proofErr w:type="spellEnd"/>
      <w:r w:rsidR="3A6A20C9" w:rsidRPr="009F51B6">
        <w:rPr>
          <w:rFonts w:eastAsia="Calibri" w:cs="Calibri"/>
          <w:color w:val="333333"/>
          <w:sz w:val="22"/>
          <w:szCs w:val="22"/>
        </w:rPr>
        <w:t>.</w:t>
      </w:r>
    </w:p>
    <w:p w14:paraId="775DD400" w14:textId="77777777" w:rsidR="0074009A" w:rsidRDefault="0074009A"/>
    <w:p w14:paraId="6497C8D3" w14:textId="6EDC7A4F" w:rsidR="6C327DF9" w:rsidRPr="0074009A" w:rsidRDefault="002566F8">
      <w:proofErr w:type="spellStart"/>
      <w:r w:rsidRPr="002566F8">
        <w:rPr>
          <w:i/>
          <w:iCs/>
          <w:sz w:val="22"/>
          <w:szCs w:val="22"/>
        </w:rPr>
        <w:t>Escriba</w:t>
      </w:r>
      <w:proofErr w:type="spellEnd"/>
      <w:r w:rsidRPr="002566F8">
        <w:rPr>
          <w:i/>
          <w:iCs/>
          <w:sz w:val="22"/>
          <w:szCs w:val="22"/>
        </w:rPr>
        <w:t xml:space="preserve"> </w:t>
      </w:r>
      <w:proofErr w:type="spellStart"/>
      <w:r w:rsidRPr="002566F8">
        <w:rPr>
          <w:i/>
          <w:iCs/>
          <w:sz w:val="22"/>
          <w:szCs w:val="22"/>
        </w:rPr>
        <w:t>su</w:t>
      </w:r>
      <w:proofErr w:type="spellEnd"/>
      <w:r w:rsidRPr="002566F8">
        <w:rPr>
          <w:i/>
          <w:iCs/>
          <w:sz w:val="22"/>
          <w:szCs w:val="22"/>
        </w:rPr>
        <w:t xml:space="preserve"> </w:t>
      </w:r>
      <w:proofErr w:type="spellStart"/>
      <w:r w:rsidRPr="002566F8">
        <w:rPr>
          <w:i/>
          <w:iCs/>
          <w:sz w:val="22"/>
          <w:szCs w:val="22"/>
        </w:rPr>
        <w:t>respuesta</w:t>
      </w:r>
      <w:proofErr w:type="spellEnd"/>
      <w:r w:rsidRPr="002566F8">
        <w:rPr>
          <w:i/>
          <w:iCs/>
          <w:sz w:val="22"/>
          <w:szCs w:val="22"/>
        </w:rPr>
        <w:t xml:space="preserve"> </w:t>
      </w:r>
      <w:proofErr w:type="spellStart"/>
      <w:r w:rsidRPr="002566F8">
        <w:rPr>
          <w:i/>
          <w:iCs/>
          <w:sz w:val="22"/>
          <w:szCs w:val="22"/>
        </w:rPr>
        <w:t>aquí</w:t>
      </w:r>
      <w:proofErr w:type="spellEnd"/>
      <w:r w:rsidRPr="002566F8">
        <w:rPr>
          <w:i/>
          <w:iCs/>
          <w:sz w:val="22"/>
          <w:szCs w:val="22"/>
        </w:rPr>
        <w:t xml:space="preserve"> </w:t>
      </w:r>
      <w:r w:rsidR="0074009A" w:rsidRPr="0074009A">
        <w:rPr>
          <w:i/>
          <w:iCs/>
          <w:sz w:val="22"/>
          <w:szCs w:val="22"/>
        </w:rPr>
        <w:t>…</w:t>
      </w:r>
      <w:r w:rsidR="6C327DF9" w:rsidRPr="0074009A">
        <w:br w:type="page"/>
      </w:r>
    </w:p>
    <w:p w14:paraId="6A9B6766" w14:textId="2ACB3C8E" w:rsidR="1F302EFA" w:rsidRPr="009F51B6" w:rsidRDefault="1F302EFA" w:rsidP="009F51B6">
      <w:pPr>
        <w:pStyle w:val="Heading1"/>
        <w:rPr>
          <w:rFonts w:eastAsia="Calibri" w:cs="Calibri"/>
          <w:color w:val="000000" w:themeColor="text1"/>
          <w:sz w:val="22"/>
          <w:szCs w:val="22"/>
        </w:rPr>
      </w:pPr>
      <w:bookmarkStart w:id="11" w:name="_Toc1301320185"/>
      <w:bookmarkStart w:id="12" w:name="_Toc1336108483"/>
      <w:bookmarkStart w:id="13" w:name="_Toc164337383"/>
      <w:r w:rsidRPr="009F51B6">
        <w:rPr>
          <w:sz w:val="32"/>
          <w:szCs w:val="32"/>
        </w:rPr>
        <w:lastRenderedPageBreak/>
        <w:t xml:space="preserve">9: </w:t>
      </w:r>
      <w:proofErr w:type="spellStart"/>
      <w:r w:rsidR="009F51B6" w:rsidRPr="009F51B6">
        <w:rPr>
          <w:sz w:val="32"/>
          <w:szCs w:val="32"/>
        </w:rPr>
        <w:t>Presupuesto</w:t>
      </w:r>
      <w:proofErr w:type="spellEnd"/>
      <w:r w:rsidR="009F51B6" w:rsidRPr="009F51B6">
        <w:rPr>
          <w:sz w:val="32"/>
          <w:szCs w:val="32"/>
        </w:rPr>
        <w:t xml:space="preserve"> - Hasta 10 puntos</w:t>
      </w:r>
      <w:bookmarkEnd w:id="11"/>
      <w:bookmarkEnd w:id="12"/>
      <w:bookmarkEnd w:id="13"/>
      <w:r w:rsidRPr="009F51B6">
        <w:rPr>
          <w:sz w:val="32"/>
          <w:szCs w:val="32"/>
        </w:rPr>
        <w:t xml:space="preserve"> </w:t>
      </w:r>
    </w:p>
    <w:p w14:paraId="411194A9" w14:textId="77777777" w:rsidR="009F51B6" w:rsidRDefault="009F51B6" w:rsidP="6C327DF9">
      <w:pPr>
        <w:shd w:val="clear" w:color="auto" w:fill="FFFFFF" w:themeFill="background1"/>
        <w:spacing w:after="158"/>
        <w:rPr>
          <w:rFonts w:eastAsia="Calibri" w:cs="Calibri"/>
          <w:b/>
          <w:bCs/>
          <w:color w:val="333333"/>
        </w:rPr>
      </w:pPr>
      <w:r w:rsidRPr="009F51B6">
        <w:rPr>
          <w:rFonts w:eastAsia="Calibri" w:cs="Calibri"/>
          <w:b/>
          <w:bCs/>
          <w:color w:val="333333"/>
        </w:rPr>
        <w:t xml:space="preserve">Complete la </w:t>
      </w:r>
      <w:proofErr w:type="spellStart"/>
      <w:r w:rsidRPr="009F51B6">
        <w:rPr>
          <w:rFonts w:eastAsia="Calibri" w:cs="Calibri"/>
          <w:b/>
          <w:bCs/>
          <w:color w:val="333333"/>
        </w:rPr>
        <w:t>tabla</w:t>
      </w:r>
      <w:proofErr w:type="spellEnd"/>
      <w:r w:rsidRPr="009F51B6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9F51B6">
        <w:rPr>
          <w:rFonts w:eastAsia="Calibri" w:cs="Calibri"/>
          <w:b/>
          <w:bCs/>
          <w:color w:val="333333"/>
        </w:rPr>
        <w:t>presupuestaria</w:t>
      </w:r>
      <w:proofErr w:type="spellEnd"/>
      <w:r w:rsidRPr="009F51B6">
        <w:rPr>
          <w:rFonts w:eastAsia="Calibri" w:cs="Calibri"/>
          <w:b/>
          <w:bCs/>
          <w:color w:val="333333"/>
        </w:rPr>
        <w:t xml:space="preserve"> con las </w:t>
      </w:r>
      <w:proofErr w:type="spellStart"/>
      <w:r w:rsidRPr="009F51B6">
        <w:rPr>
          <w:rFonts w:eastAsia="Calibri" w:cs="Calibri"/>
          <w:b/>
          <w:bCs/>
          <w:color w:val="333333"/>
        </w:rPr>
        <w:t>formas</w:t>
      </w:r>
      <w:proofErr w:type="spellEnd"/>
      <w:r w:rsidRPr="009F51B6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9F51B6">
        <w:rPr>
          <w:rFonts w:eastAsia="Calibri" w:cs="Calibri"/>
          <w:b/>
          <w:bCs/>
          <w:color w:val="333333"/>
        </w:rPr>
        <w:t>en</w:t>
      </w:r>
      <w:proofErr w:type="spellEnd"/>
      <w:r w:rsidRPr="009F51B6">
        <w:rPr>
          <w:rFonts w:eastAsia="Calibri" w:cs="Calibri"/>
          <w:b/>
          <w:bCs/>
          <w:color w:val="333333"/>
        </w:rPr>
        <w:t xml:space="preserve"> que </w:t>
      </w:r>
      <w:proofErr w:type="spellStart"/>
      <w:r w:rsidRPr="009F51B6">
        <w:rPr>
          <w:rFonts w:eastAsia="Calibri" w:cs="Calibri"/>
          <w:b/>
          <w:bCs/>
          <w:color w:val="333333"/>
        </w:rPr>
        <w:t>utilizará</w:t>
      </w:r>
      <w:proofErr w:type="spellEnd"/>
      <w:r w:rsidRPr="009F51B6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9F51B6">
        <w:rPr>
          <w:rFonts w:eastAsia="Calibri" w:cs="Calibri"/>
          <w:b/>
          <w:bCs/>
          <w:color w:val="333333"/>
        </w:rPr>
        <w:t>esta</w:t>
      </w:r>
      <w:proofErr w:type="spellEnd"/>
      <w:r w:rsidRPr="009F51B6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9F51B6">
        <w:rPr>
          <w:rFonts w:eastAsia="Calibri" w:cs="Calibri"/>
          <w:b/>
          <w:bCs/>
          <w:color w:val="333333"/>
        </w:rPr>
        <w:t>subvención</w:t>
      </w:r>
      <w:proofErr w:type="spellEnd"/>
      <w:r w:rsidRPr="009F51B6">
        <w:rPr>
          <w:rFonts w:eastAsia="Calibri" w:cs="Calibri"/>
          <w:b/>
          <w:bCs/>
          <w:color w:val="333333"/>
        </w:rPr>
        <w:t xml:space="preserve"> para </w:t>
      </w:r>
      <w:proofErr w:type="spellStart"/>
      <w:r w:rsidRPr="009F51B6">
        <w:rPr>
          <w:rFonts w:eastAsia="Calibri" w:cs="Calibri"/>
          <w:b/>
          <w:bCs/>
          <w:color w:val="333333"/>
        </w:rPr>
        <w:t>realizar</w:t>
      </w:r>
      <w:proofErr w:type="spellEnd"/>
      <w:r w:rsidRPr="009F51B6">
        <w:rPr>
          <w:rFonts w:eastAsia="Calibri" w:cs="Calibri"/>
          <w:b/>
          <w:bCs/>
          <w:color w:val="333333"/>
        </w:rPr>
        <w:t xml:space="preserve"> las </w:t>
      </w:r>
      <w:proofErr w:type="spellStart"/>
      <w:r w:rsidRPr="009F51B6">
        <w:rPr>
          <w:rFonts w:eastAsia="Calibri" w:cs="Calibri"/>
          <w:b/>
          <w:bCs/>
          <w:color w:val="333333"/>
        </w:rPr>
        <w:t>actividades</w:t>
      </w:r>
      <w:proofErr w:type="spellEnd"/>
      <w:r w:rsidRPr="009F51B6">
        <w:rPr>
          <w:rFonts w:eastAsia="Calibri" w:cs="Calibri"/>
          <w:b/>
          <w:bCs/>
          <w:color w:val="333333"/>
        </w:rPr>
        <w:t xml:space="preserve"> </w:t>
      </w:r>
      <w:proofErr w:type="spellStart"/>
      <w:r w:rsidRPr="009F51B6">
        <w:rPr>
          <w:rFonts w:eastAsia="Calibri" w:cs="Calibri"/>
          <w:b/>
          <w:bCs/>
          <w:color w:val="333333"/>
        </w:rPr>
        <w:t>propuestas</w:t>
      </w:r>
      <w:proofErr w:type="spellEnd"/>
      <w:r w:rsidRPr="009F51B6">
        <w:rPr>
          <w:rFonts w:eastAsia="Calibri" w:cs="Calibri"/>
          <w:b/>
          <w:bCs/>
          <w:color w:val="333333"/>
        </w:rPr>
        <w:t xml:space="preserve">. </w:t>
      </w:r>
    </w:p>
    <w:p w14:paraId="29CE2B38" w14:textId="77777777" w:rsidR="009F51B6" w:rsidRPr="009F51B6" w:rsidRDefault="009F51B6" w:rsidP="009F51B6">
      <w:pPr>
        <w:shd w:val="clear" w:color="auto" w:fill="FFFFFF"/>
        <w:spacing w:after="158" w:line="240" w:lineRule="auto"/>
        <w:rPr>
          <w:rFonts w:eastAsia="Times New Roman" w:cs="Helvetica"/>
          <w:color w:val="333333"/>
          <w:sz w:val="22"/>
          <w:szCs w:val="22"/>
          <w:lang w:eastAsia="en-US"/>
        </w:rPr>
      </w:pP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Su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respuesta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debe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abordar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el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9F51B6">
        <w:rPr>
          <w:rFonts w:eastAsia="Times New Roman" w:cs="Helvetica"/>
          <w:b/>
          <w:bCs/>
          <w:color w:val="333333"/>
          <w:sz w:val="22"/>
          <w:szCs w:val="22"/>
          <w:lang w:eastAsia="en-US"/>
        </w:rPr>
        <w:t>pago</w:t>
      </w:r>
      <w:proofErr w:type="spellEnd"/>
      <w:r w:rsidRPr="009F51B6">
        <w:rPr>
          <w:rFonts w:eastAsia="Times New Roman" w:cs="Helvetica"/>
          <w:b/>
          <w:bCs/>
          <w:color w:val="333333"/>
          <w:sz w:val="22"/>
          <w:szCs w:val="22"/>
          <w:lang w:eastAsia="en-US"/>
        </w:rPr>
        <w:t xml:space="preserve"> </w:t>
      </w:r>
      <w:proofErr w:type="gramStart"/>
      <w:r w:rsidRPr="009F51B6">
        <w:rPr>
          <w:rFonts w:eastAsia="Times New Roman" w:cs="Helvetica"/>
          <w:b/>
          <w:bCs/>
          <w:color w:val="333333"/>
          <w:sz w:val="22"/>
          <w:szCs w:val="22"/>
          <w:lang w:eastAsia="en-US"/>
        </w:rPr>
        <w:t>a</w:t>
      </w:r>
      <w:proofErr w:type="gramEnd"/>
      <w:r w:rsidRPr="009F51B6">
        <w:rPr>
          <w:rFonts w:eastAsia="Times New Roman" w:cs="Helvetica"/>
          <w:b/>
          <w:bCs/>
          <w:color w:val="333333"/>
          <w:sz w:val="22"/>
          <w:szCs w:val="22"/>
          <w:lang w:eastAsia="en-US"/>
        </w:rPr>
        <w:t xml:space="preserve"> </w:t>
      </w:r>
      <w:proofErr w:type="spellStart"/>
      <w:r w:rsidRPr="009F51B6">
        <w:rPr>
          <w:rFonts w:eastAsia="Times New Roman" w:cs="Helvetica"/>
          <w:b/>
          <w:bCs/>
          <w:color w:val="333333"/>
          <w:sz w:val="22"/>
          <w:szCs w:val="22"/>
          <w:lang w:eastAsia="en-US"/>
        </w:rPr>
        <w:t>artistas</w:t>
      </w:r>
      <w:proofErr w:type="spellEnd"/>
      <w:r w:rsidRPr="009F51B6">
        <w:rPr>
          <w:rFonts w:eastAsia="Times New Roman" w:cs="Helvetica"/>
          <w:b/>
          <w:bCs/>
          <w:color w:val="333333"/>
          <w:sz w:val="22"/>
          <w:szCs w:val="22"/>
          <w:lang w:eastAsia="en-US"/>
        </w:rPr>
        <w:t xml:space="preserve"> y/o </w:t>
      </w:r>
      <w:proofErr w:type="spellStart"/>
      <w:r w:rsidRPr="009F51B6">
        <w:rPr>
          <w:rFonts w:eastAsia="Times New Roman" w:cs="Helvetica"/>
          <w:b/>
          <w:bCs/>
          <w:color w:val="333333"/>
          <w:sz w:val="22"/>
          <w:szCs w:val="22"/>
          <w:lang w:eastAsia="en-US"/>
        </w:rPr>
        <w:t>administradores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y:  </w:t>
      </w:r>
    </w:p>
    <w:p w14:paraId="655CB984" w14:textId="77777777" w:rsidR="009F51B6" w:rsidRPr="009F51B6" w:rsidRDefault="009F51B6" w:rsidP="009F51B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333333"/>
          <w:sz w:val="22"/>
          <w:szCs w:val="22"/>
          <w:lang w:eastAsia="en-US"/>
        </w:rPr>
      </w:pP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Gastos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estimados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relacionados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con la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prestación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de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servicios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especializados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de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accesibilidad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y/o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acceso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proofErr w:type="gram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lingüístico</w:t>
      </w:r>
      <w:proofErr w:type="spellEnd"/>
      <w:proofErr w:type="gram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</w:p>
    <w:p w14:paraId="3145E34E" w14:textId="77777777" w:rsidR="009F51B6" w:rsidRPr="009F51B6" w:rsidRDefault="009F51B6" w:rsidP="009F51B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333333"/>
          <w:sz w:val="22"/>
          <w:szCs w:val="22"/>
          <w:lang w:eastAsia="en-US"/>
        </w:rPr>
      </w:pP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Gastos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estimados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relacionados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con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el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mercadeo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para audiencias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actuales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o </w:t>
      </w:r>
      <w:proofErr w:type="spellStart"/>
      <w:proofErr w:type="gram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nuevas</w:t>
      </w:r>
      <w:proofErr w:type="spellEnd"/>
      <w:proofErr w:type="gram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</w:p>
    <w:p w14:paraId="612E05D2" w14:textId="77777777" w:rsidR="009F51B6" w:rsidRPr="009F51B6" w:rsidRDefault="009F51B6" w:rsidP="009F51B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333333"/>
          <w:sz w:val="22"/>
          <w:szCs w:val="22"/>
          <w:lang w:eastAsia="en-US"/>
        </w:rPr>
      </w:pP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Explicación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de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los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gastos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de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producción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de sus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actividades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</w:p>
    <w:p w14:paraId="3DA22500" w14:textId="77777777" w:rsidR="009F51B6" w:rsidRPr="009F51B6" w:rsidRDefault="009F51B6" w:rsidP="009F51B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333333"/>
          <w:sz w:val="22"/>
          <w:szCs w:val="22"/>
          <w:lang w:eastAsia="en-US"/>
        </w:rPr>
      </w:pPr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El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presupuesto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debe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reflejar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esta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  <w:proofErr w:type="spellStart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>solicitud</w:t>
      </w:r>
      <w:proofErr w:type="spellEnd"/>
      <w:r w:rsidRPr="009F51B6">
        <w:rPr>
          <w:rFonts w:eastAsia="Times New Roman" w:cs="Helvetica"/>
          <w:color w:val="333333"/>
          <w:sz w:val="22"/>
          <w:szCs w:val="22"/>
          <w:lang w:eastAsia="en-US"/>
        </w:rPr>
        <w:t xml:space="preserve"> </w:t>
      </w:r>
    </w:p>
    <w:p w14:paraId="6AF3BB2E" w14:textId="1F1016BD" w:rsidR="6C327DF9" w:rsidRPr="0074009A" w:rsidRDefault="6C327DF9" w:rsidP="6C327DF9">
      <w:pPr>
        <w:shd w:val="clear" w:color="auto" w:fill="FFFFFF" w:themeFill="background1"/>
        <w:spacing w:after="0"/>
        <w:rPr>
          <w:rFonts w:eastAsia="Calibri" w:cs="Calibri"/>
          <w:color w:val="333333"/>
          <w:sz w:val="22"/>
          <w:szCs w:val="22"/>
        </w:rPr>
      </w:pPr>
    </w:p>
    <w:p w14:paraId="47344137" w14:textId="78F54CD8" w:rsidR="6C327DF9" w:rsidRPr="0074009A" w:rsidRDefault="009F51B6" w:rsidP="6C327DF9">
      <w:pPr>
        <w:rPr>
          <w:rFonts w:eastAsia="Calibri" w:cs="Calibri"/>
          <w:color w:val="333333"/>
          <w:sz w:val="22"/>
          <w:szCs w:val="22"/>
        </w:rPr>
      </w:pP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En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la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tabla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que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aparece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a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continuación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deberá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indicar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los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detalles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de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su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presupuesto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previsto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. Es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importante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que sus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cifras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coincidan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con las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descripciones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que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hizo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en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las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preguntas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anteriores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. Por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ejemplo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: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si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en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la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pregunta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4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nos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dijo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que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gastaría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la mayor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parte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del dinero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en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producción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pero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en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el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presupuesto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la mayor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parte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se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destina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a marketing,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confundirá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a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los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revisores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. Sus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gastos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totales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deben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ser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iguales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(y no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superiores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) a 5.000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dólares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.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Utilice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la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columna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de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descripción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de la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tabla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presupuestaria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para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explicar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cómo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se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utilizarán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los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fondos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personales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y las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donaciones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en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especie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en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las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actividades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F51B6">
        <w:rPr>
          <w:rFonts w:eastAsia="Calibri" w:cs="Calibri"/>
          <w:color w:val="000000" w:themeColor="text1"/>
          <w:sz w:val="22"/>
          <w:szCs w:val="22"/>
        </w:rPr>
        <w:t>propuestas</w:t>
      </w:r>
      <w:proofErr w:type="spellEnd"/>
      <w:r w:rsidRPr="009F51B6">
        <w:rPr>
          <w:rFonts w:eastAsia="Calibri" w:cs="Calibri"/>
          <w:color w:val="000000" w:themeColor="text1"/>
          <w:sz w:val="22"/>
          <w:szCs w:val="22"/>
        </w:rPr>
        <w:t>.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81"/>
        <w:gridCol w:w="1696"/>
        <w:gridCol w:w="6015"/>
      </w:tblGrid>
      <w:tr w:rsidR="6C327DF9" w:rsidRPr="0074009A" w14:paraId="3E9C716B" w14:textId="77777777" w:rsidTr="6C327DF9">
        <w:trPr>
          <w:trHeight w:val="330"/>
        </w:trPr>
        <w:tc>
          <w:tcPr>
            <w:tcW w:w="2481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5BB3E9DF" w14:textId="5F257D54" w:rsidR="6C327DF9" w:rsidRPr="0074009A" w:rsidRDefault="009F51B6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proofErr w:type="spellStart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Categorías</w:t>
            </w:r>
            <w:proofErr w:type="spellEnd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gastos</w:t>
            </w:r>
            <w:proofErr w:type="spellEnd"/>
          </w:p>
        </w:tc>
        <w:tc>
          <w:tcPr>
            <w:tcW w:w="1696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78E58D51" w14:textId="5C315CDF" w:rsidR="6C327DF9" w:rsidRPr="0074009A" w:rsidRDefault="009F51B6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proofErr w:type="spellStart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Asignación</w:t>
            </w:r>
            <w:proofErr w:type="spellEnd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monto</w:t>
            </w:r>
            <w:proofErr w:type="spellEnd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subvención</w:t>
            </w:r>
            <w:proofErr w:type="spellEnd"/>
          </w:p>
        </w:tc>
        <w:tc>
          <w:tcPr>
            <w:tcW w:w="6015" w:type="dxa"/>
            <w:shd w:val="clear" w:color="auto" w:fill="DAE9F7" w:themeFill="text2" w:themeFillTint="1A"/>
            <w:tcMar>
              <w:left w:w="105" w:type="dxa"/>
              <w:right w:w="105" w:type="dxa"/>
            </w:tcMar>
          </w:tcPr>
          <w:p w14:paraId="3C35A231" w14:textId="7AE38A1B" w:rsidR="6C327DF9" w:rsidRPr="0074009A" w:rsidRDefault="009F51B6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proofErr w:type="spellStart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Descripción</w:t>
            </w:r>
            <w:proofErr w:type="spellEnd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detallada</w:t>
            </w:r>
            <w:proofErr w:type="spellEnd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los</w:t>
            </w:r>
            <w:proofErr w:type="spellEnd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gastos</w:t>
            </w:r>
            <w:proofErr w:type="spellEnd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propuestos</w:t>
            </w:r>
            <w:proofErr w:type="spellEnd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(</w:t>
            </w:r>
            <w:proofErr w:type="spellStart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cuántas</w:t>
            </w:r>
            <w:proofErr w:type="spellEnd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personas/</w:t>
            </w:r>
            <w:proofErr w:type="spellStart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artículos</w:t>
            </w:r>
            <w:proofErr w:type="spellEnd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se </w:t>
            </w:r>
            <w:proofErr w:type="spellStart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pagarán</w:t>
            </w:r>
            <w:proofErr w:type="spellEnd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 xml:space="preserve"> y a </w:t>
            </w:r>
            <w:proofErr w:type="spellStart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cuánto</w:t>
            </w:r>
            <w:proofErr w:type="spellEnd"/>
            <w:r w:rsidRPr="009F51B6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)</w:t>
            </w:r>
          </w:p>
        </w:tc>
      </w:tr>
      <w:tr w:rsidR="6C327DF9" w:rsidRPr="0074009A" w14:paraId="1C8125EA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35E3EA20" w14:textId="734618B2" w:rsidR="6C327DF9" w:rsidRPr="0074009A" w:rsidRDefault="009F51B6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 xml:space="preserve">Pagos a </w:t>
            </w:r>
            <w:proofErr w:type="spellStart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los</w:t>
            </w:r>
            <w:proofErr w:type="spellEnd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artistas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5D7DE71F" w14:textId="644F0D8F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65C1667D" w14:textId="4D4E543F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6C327DF9" w:rsidRPr="0074009A" w14:paraId="718D10A7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5A31BF02" w14:textId="00787916" w:rsidR="6C327DF9" w:rsidRPr="0074009A" w:rsidRDefault="009F51B6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 xml:space="preserve">Pagos a la </w:t>
            </w:r>
            <w:proofErr w:type="spellStart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administración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5BACC668" w14:textId="70829379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1971C78E" w14:textId="05CE60BE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6C327DF9" w:rsidRPr="0074009A" w14:paraId="1D1AF1E0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1D324E4A" w14:textId="1C98BE86" w:rsidR="6C327DF9" w:rsidRPr="0074009A" w:rsidRDefault="009F51B6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proofErr w:type="spellStart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Mercadeo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54D5CFBD" w14:textId="706F2623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06E3FBEE" w14:textId="4F5A12C7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6C327DF9" w:rsidRPr="0074009A" w14:paraId="0F004CC8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35EAB997" w14:textId="1B83AFB7" w:rsidR="6C327DF9" w:rsidRPr="0074009A" w:rsidRDefault="009F51B6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proofErr w:type="spellStart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Alquiler</w:t>
            </w:r>
            <w:proofErr w:type="spellEnd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instalaciones</w:t>
            </w:r>
            <w:proofErr w:type="spellEnd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/</w:t>
            </w:r>
            <w:proofErr w:type="spellStart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oficinas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5E3F02EB" w14:textId="5E664A7E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6442776D" w14:textId="4556E312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6C327DF9" w:rsidRPr="0074009A" w14:paraId="194392A9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5B4F4BED" w14:textId="03A4BDCC" w:rsidR="6C327DF9" w:rsidRPr="0074009A" w:rsidRDefault="009F51B6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proofErr w:type="spellStart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Gastos</w:t>
            </w:r>
            <w:proofErr w:type="spellEnd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producción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163D2F5E" w14:textId="0CDDED1B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79B1E5A7" w14:textId="38EC200E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6C327DF9" w:rsidRPr="0074009A" w14:paraId="2383C72E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47AB5855" w14:textId="44455150" w:rsidR="6C327DF9" w:rsidRPr="0074009A" w:rsidRDefault="009F51B6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proofErr w:type="spellStart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Suministros</w:t>
            </w:r>
            <w:proofErr w:type="spellEnd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/Material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6C851BF9" w14:textId="7FA1D826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3A2BF3FE" w14:textId="42B25884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6C327DF9" w:rsidRPr="0074009A" w14:paraId="1CA1144D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6BB60356" w14:textId="337E3A16" w:rsidR="6C327DF9" w:rsidRPr="0074009A" w:rsidRDefault="009F51B6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proofErr w:type="spellStart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Servicios</w:t>
            </w:r>
            <w:proofErr w:type="spellEnd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accesibilidad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73EEE7A9" w14:textId="17A953A0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715956BA" w14:textId="7496C16E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6C327DF9" w:rsidRPr="0074009A" w14:paraId="30525B1F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21345987" w14:textId="274C06CC" w:rsidR="6C327DF9" w:rsidRPr="0074009A" w:rsidRDefault="009F51B6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proofErr w:type="spellStart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Alquiler</w:t>
            </w:r>
            <w:proofErr w:type="spellEnd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 xml:space="preserve"> de </w:t>
            </w:r>
            <w:proofErr w:type="spellStart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equipamiento</w:t>
            </w:r>
            <w:proofErr w:type="spellEnd"/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2C66DA2D" w14:textId="793801E0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03954D28" w14:textId="53184961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6C327DF9" w:rsidRPr="0074009A" w14:paraId="59DC30EA" w14:textId="77777777" w:rsidTr="6C327DF9">
        <w:trPr>
          <w:trHeight w:val="300"/>
        </w:trPr>
        <w:tc>
          <w:tcPr>
            <w:tcW w:w="2481" w:type="dxa"/>
            <w:tcMar>
              <w:left w:w="105" w:type="dxa"/>
              <w:right w:w="105" w:type="dxa"/>
            </w:tcMar>
          </w:tcPr>
          <w:p w14:paraId="28AB5C71" w14:textId="41FA96CF" w:rsidR="6C327DF9" w:rsidRPr="0074009A" w:rsidRDefault="009F51B6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proofErr w:type="spellStart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Tasas</w:t>
            </w:r>
            <w:proofErr w:type="spellEnd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 xml:space="preserve"> del </w:t>
            </w:r>
            <w:proofErr w:type="spellStart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>patrocinador</w:t>
            </w:r>
            <w:proofErr w:type="spellEnd"/>
            <w:r w:rsidRPr="009F51B6">
              <w:rPr>
                <w:rFonts w:eastAsia="Calibri" w:cs="Calibri"/>
                <w:color w:val="333333"/>
                <w:sz w:val="22"/>
                <w:szCs w:val="22"/>
              </w:rPr>
              <w:t xml:space="preserve"> fiscal</w:t>
            </w:r>
          </w:p>
        </w:tc>
        <w:tc>
          <w:tcPr>
            <w:tcW w:w="1696" w:type="dxa"/>
            <w:tcMar>
              <w:left w:w="105" w:type="dxa"/>
              <w:right w:w="105" w:type="dxa"/>
            </w:tcMar>
          </w:tcPr>
          <w:p w14:paraId="70889210" w14:textId="3A4C999B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  <w:tc>
          <w:tcPr>
            <w:tcW w:w="6015" w:type="dxa"/>
            <w:tcMar>
              <w:left w:w="105" w:type="dxa"/>
              <w:right w:w="105" w:type="dxa"/>
            </w:tcMar>
          </w:tcPr>
          <w:p w14:paraId="0E173FFD" w14:textId="606D22F1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  <w:tr w:rsidR="6C327DF9" w:rsidRPr="0074009A" w14:paraId="5B25CE65" w14:textId="77777777" w:rsidTr="6C327DF9">
        <w:trPr>
          <w:trHeight w:val="300"/>
        </w:trPr>
        <w:tc>
          <w:tcPr>
            <w:tcW w:w="2481" w:type="dxa"/>
            <w:shd w:val="clear" w:color="auto" w:fill="E6EEF5"/>
            <w:tcMar>
              <w:left w:w="105" w:type="dxa"/>
              <w:right w:w="105" w:type="dxa"/>
            </w:tcMar>
          </w:tcPr>
          <w:p w14:paraId="2F2CB88C" w14:textId="45786355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 w:rsidRPr="0074009A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Gran Total</w:t>
            </w:r>
          </w:p>
        </w:tc>
        <w:tc>
          <w:tcPr>
            <w:tcW w:w="1696" w:type="dxa"/>
            <w:shd w:val="clear" w:color="auto" w:fill="E6EEF5"/>
            <w:tcMar>
              <w:left w:w="105" w:type="dxa"/>
              <w:right w:w="105" w:type="dxa"/>
            </w:tcMar>
          </w:tcPr>
          <w:p w14:paraId="2A320018" w14:textId="13BB03F1" w:rsidR="4A855DB2" w:rsidRPr="0074009A" w:rsidRDefault="4A855DB2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  <w:r w:rsidRPr="0074009A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$</w:t>
            </w:r>
            <w:r w:rsidR="6C327DF9" w:rsidRPr="0074009A">
              <w:rPr>
                <w:rFonts w:eastAsia="Calibri" w:cs="Calibri"/>
                <w:b/>
                <w:bCs/>
                <w:color w:val="333333"/>
                <w:sz w:val="22"/>
                <w:szCs w:val="22"/>
              </w:rPr>
              <w:t>5000</w:t>
            </w:r>
          </w:p>
        </w:tc>
        <w:tc>
          <w:tcPr>
            <w:tcW w:w="6015" w:type="dxa"/>
            <w:shd w:val="clear" w:color="auto" w:fill="E6EEF5"/>
            <w:tcMar>
              <w:left w:w="105" w:type="dxa"/>
              <w:right w:w="105" w:type="dxa"/>
            </w:tcMar>
          </w:tcPr>
          <w:p w14:paraId="6AEEB366" w14:textId="35CD5006" w:rsidR="6C327DF9" w:rsidRPr="0074009A" w:rsidRDefault="6C327DF9" w:rsidP="6C327DF9">
            <w:pPr>
              <w:spacing w:line="279" w:lineRule="auto"/>
              <w:rPr>
                <w:rFonts w:eastAsia="Calibri" w:cs="Calibri"/>
                <w:color w:val="333333"/>
                <w:sz w:val="22"/>
                <w:szCs w:val="22"/>
              </w:rPr>
            </w:pPr>
          </w:p>
        </w:tc>
      </w:tr>
    </w:tbl>
    <w:p w14:paraId="54E4E182" w14:textId="700FAF95" w:rsidR="6C327DF9" w:rsidRPr="0074009A" w:rsidRDefault="6C327DF9" w:rsidP="6C327DF9">
      <w:pPr>
        <w:rPr>
          <w:rFonts w:eastAsia="Calibri" w:cs="Calibri"/>
          <w:color w:val="333333"/>
          <w:sz w:val="22"/>
          <w:szCs w:val="22"/>
        </w:rPr>
      </w:pPr>
    </w:p>
    <w:sectPr w:rsidR="6C327DF9" w:rsidRPr="0074009A" w:rsidSect="006430EB">
      <w:headerReference w:type="default" r:id="rId11"/>
      <w:footerReference w:type="default" r:id="rId12"/>
      <w:pgSz w:w="12240" w:h="15840"/>
      <w:pgMar w:top="180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96241" w14:textId="77777777" w:rsidR="006430EB" w:rsidRDefault="006430EB" w:rsidP="008B4A27">
      <w:pPr>
        <w:spacing w:after="0" w:line="240" w:lineRule="auto"/>
      </w:pPr>
      <w:r>
        <w:separator/>
      </w:r>
    </w:p>
  </w:endnote>
  <w:endnote w:type="continuationSeparator" w:id="0">
    <w:p w14:paraId="5C37A685" w14:textId="77777777" w:rsidR="006430EB" w:rsidRDefault="006430EB" w:rsidP="008B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A855" w14:textId="63BA4EDB" w:rsidR="0074009A" w:rsidRDefault="0074009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700631" wp14:editId="3778B1E9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772400" cy="457200"/>
          <wp:effectExtent l="0" t="0" r="0" b="0"/>
          <wp:wrapNone/>
          <wp:docPr id="107581759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817599" name="Picture 10758175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5701B" w14:textId="77777777" w:rsidR="006430EB" w:rsidRDefault="006430EB" w:rsidP="008B4A27">
      <w:pPr>
        <w:spacing w:after="0" w:line="240" w:lineRule="auto"/>
      </w:pPr>
      <w:r>
        <w:separator/>
      </w:r>
    </w:p>
  </w:footnote>
  <w:footnote w:type="continuationSeparator" w:id="0">
    <w:p w14:paraId="7F04157D" w14:textId="77777777" w:rsidR="006430EB" w:rsidRDefault="006430EB" w:rsidP="008B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6B2A" w14:textId="676BF006" w:rsidR="008B4A27" w:rsidRDefault="008B4A2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E40081" wp14:editId="0EC5926C">
          <wp:simplePos x="0" y="0"/>
          <wp:positionH relativeFrom="page">
            <wp:posOffset>0</wp:posOffset>
          </wp:positionH>
          <wp:positionV relativeFrom="page">
            <wp:posOffset>233916</wp:posOffset>
          </wp:positionV>
          <wp:extent cx="7772400" cy="914400"/>
          <wp:effectExtent l="0" t="0" r="0" b="0"/>
          <wp:wrapNone/>
          <wp:docPr id="9504266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42666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73D"/>
    <w:multiLevelType w:val="hybridMultilevel"/>
    <w:tmpl w:val="CDFCD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AD44"/>
    <w:multiLevelType w:val="hybridMultilevel"/>
    <w:tmpl w:val="9510F588"/>
    <w:lvl w:ilvl="0" w:tplc="F5CE7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CF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648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AE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45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E02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6D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49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CCF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837A9"/>
    <w:multiLevelType w:val="hybridMultilevel"/>
    <w:tmpl w:val="2F180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4560D"/>
    <w:multiLevelType w:val="hybridMultilevel"/>
    <w:tmpl w:val="0C380016"/>
    <w:lvl w:ilvl="0" w:tplc="A2484E22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38005C6">
      <w:start w:val="1"/>
      <w:numFmt w:val="lowerLetter"/>
      <w:lvlText w:val="%2."/>
      <w:lvlJc w:val="left"/>
      <w:pPr>
        <w:ind w:left="1440" w:hanging="360"/>
      </w:pPr>
    </w:lvl>
    <w:lvl w:ilvl="2" w:tplc="B9D6DE6C">
      <w:start w:val="1"/>
      <w:numFmt w:val="lowerRoman"/>
      <w:lvlText w:val="%3."/>
      <w:lvlJc w:val="right"/>
      <w:pPr>
        <w:ind w:left="2160" w:hanging="180"/>
      </w:pPr>
    </w:lvl>
    <w:lvl w:ilvl="3" w:tplc="9766B9B2">
      <w:start w:val="1"/>
      <w:numFmt w:val="decimal"/>
      <w:lvlText w:val="%4."/>
      <w:lvlJc w:val="left"/>
      <w:pPr>
        <w:ind w:left="2880" w:hanging="360"/>
      </w:pPr>
    </w:lvl>
    <w:lvl w:ilvl="4" w:tplc="603A16A8">
      <w:start w:val="1"/>
      <w:numFmt w:val="lowerLetter"/>
      <w:lvlText w:val="%5."/>
      <w:lvlJc w:val="left"/>
      <w:pPr>
        <w:ind w:left="3600" w:hanging="360"/>
      </w:pPr>
    </w:lvl>
    <w:lvl w:ilvl="5" w:tplc="68482272">
      <w:start w:val="1"/>
      <w:numFmt w:val="lowerRoman"/>
      <w:lvlText w:val="%6."/>
      <w:lvlJc w:val="right"/>
      <w:pPr>
        <w:ind w:left="4320" w:hanging="180"/>
      </w:pPr>
    </w:lvl>
    <w:lvl w:ilvl="6" w:tplc="EC56658C">
      <w:start w:val="1"/>
      <w:numFmt w:val="decimal"/>
      <w:lvlText w:val="%7."/>
      <w:lvlJc w:val="left"/>
      <w:pPr>
        <w:ind w:left="5040" w:hanging="360"/>
      </w:pPr>
    </w:lvl>
    <w:lvl w:ilvl="7" w:tplc="0FB62208">
      <w:start w:val="1"/>
      <w:numFmt w:val="lowerLetter"/>
      <w:lvlText w:val="%8."/>
      <w:lvlJc w:val="left"/>
      <w:pPr>
        <w:ind w:left="5760" w:hanging="360"/>
      </w:pPr>
    </w:lvl>
    <w:lvl w:ilvl="8" w:tplc="12E2C9B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A1DF2"/>
    <w:multiLevelType w:val="multilevel"/>
    <w:tmpl w:val="21AAF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93460F"/>
    <w:multiLevelType w:val="multilevel"/>
    <w:tmpl w:val="DE48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6A0A1"/>
    <w:multiLevelType w:val="hybridMultilevel"/>
    <w:tmpl w:val="EEBA13B4"/>
    <w:lvl w:ilvl="0" w:tplc="42F64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C8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02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65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EC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4F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0E1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A0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D84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F0F98"/>
    <w:multiLevelType w:val="hybridMultilevel"/>
    <w:tmpl w:val="6D062108"/>
    <w:lvl w:ilvl="0" w:tplc="93328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52E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8E2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21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5E7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C46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00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61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EC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9B374"/>
    <w:multiLevelType w:val="hybridMultilevel"/>
    <w:tmpl w:val="9CC255C4"/>
    <w:lvl w:ilvl="0" w:tplc="9F561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80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624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AFC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0A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6CF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74E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88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DCC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7CD60"/>
    <w:multiLevelType w:val="hybridMultilevel"/>
    <w:tmpl w:val="FEA0CCE8"/>
    <w:lvl w:ilvl="0" w:tplc="5FEC3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48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2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A6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EF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D2A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EF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E3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61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1B02"/>
    <w:multiLevelType w:val="hybridMultilevel"/>
    <w:tmpl w:val="14FEA386"/>
    <w:lvl w:ilvl="0" w:tplc="CACED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82C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6D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08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87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9AB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47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45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81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F1AE2"/>
    <w:multiLevelType w:val="multilevel"/>
    <w:tmpl w:val="FE00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D3376D"/>
    <w:multiLevelType w:val="hybridMultilevel"/>
    <w:tmpl w:val="1F7E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CFDC7"/>
    <w:multiLevelType w:val="hybridMultilevel"/>
    <w:tmpl w:val="B248E83E"/>
    <w:lvl w:ilvl="0" w:tplc="24D6B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60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AC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E0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0C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6E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CB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01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7C6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1222E"/>
    <w:multiLevelType w:val="hybridMultilevel"/>
    <w:tmpl w:val="E1143BBA"/>
    <w:lvl w:ilvl="0" w:tplc="DDF0D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82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560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69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8C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CA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AD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E2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387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FCA6E"/>
    <w:multiLevelType w:val="hybridMultilevel"/>
    <w:tmpl w:val="29727AEE"/>
    <w:lvl w:ilvl="0" w:tplc="91EA2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A22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CAB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82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5E8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4C6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8F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48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5C9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9A9BC"/>
    <w:multiLevelType w:val="hybridMultilevel"/>
    <w:tmpl w:val="2932AA08"/>
    <w:lvl w:ilvl="0" w:tplc="7A7C53E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A86AADA">
      <w:start w:val="1"/>
      <w:numFmt w:val="lowerLetter"/>
      <w:lvlText w:val="%2."/>
      <w:lvlJc w:val="left"/>
      <w:pPr>
        <w:ind w:left="1440" w:hanging="360"/>
      </w:pPr>
    </w:lvl>
    <w:lvl w:ilvl="2" w:tplc="E4BC996E">
      <w:start w:val="1"/>
      <w:numFmt w:val="lowerRoman"/>
      <w:lvlText w:val="%3."/>
      <w:lvlJc w:val="right"/>
      <w:pPr>
        <w:ind w:left="2160" w:hanging="180"/>
      </w:pPr>
    </w:lvl>
    <w:lvl w:ilvl="3" w:tplc="8FCE722C">
      <w:start w:val="1"/>
      <w:numFmt w:val="decimal"/>
      <w:lvlText w:val="%4."/>
      <w:lvlJc w:val="left"/>
      <w:pPr>
        <w:ind w:left="2880" w:hanging="360"/>
      </w:pPr>
    </w:lvl>
    <w:lvl w:ilvl="4" w:tplc="7022561E">
      <w:start w:val="1"/>
      <w:numFmt w:val="lowerLetter"/>
      <w:lvlText w:val="%5."/>
      <w:lvlJc w:val="left"/>
      <w:pPr>
        <w:ind w:left="3600" w:hanging="360"/>
      </w:pPr>
    </w:lvl>
    <w:lvl w:ilvl="5" w:tplc="0DE2DF94">
      <w:start w:val="1"/>
      <w:numFmt w:val="lowerRoman"/>
      <w:lvlText w:val="%6."/>
      <w:lvlJc w:val="right"/>
      <w:pPr>
        <w:ind w:left="4320" w:hanging="180"/>
      </w:pPr>
    </w:lvl>
    <w:lvl w:ilvl="6" w:tplc="F0EADE02">
      <w:start w:val="1"/>
      <w:numFmt w:val="decimal"/>
      <w:lvlText w:val="%7."/>
      <w:lvlJc w:val="left"/>
      <w:pPr>
        <w:ind w:left="5040" w:hanging="360"/>
      </w:pPr>
    </w:lvl>
    <w:lvl w:ilvl="7" w:tplc="98EACC62">
      <w:start w:val="1"/>
      <w:numFmt w:val="lowerLetter"/>
      <w:lvlText w:val="%8."/>
      <w:lvlJc w:val="left"/>
      <w:pPr>
        <w:ind w:left="5760" w:hanging="360"/>
      </w:pPr>
    </w:lvl>
    <w:lvl w:ilvl="8" w:tplc="764E1E3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52AA3"/>
    <w:multiLevelType w:val="hybridMultilevel"/>
    <w:tmpl w:val="E4924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4062B"/>
    <w:multiLevelType w:val="hybridMultilevel"/>
    <w:tmpl w:val="FF18F680"/>
    <w:lvl w:ilvl="0" w:tplc="26422E78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CC8A298">
      <w:start w:val="1"/>
      <w:numFmt w:val="lowerLetter"/>
      <w:lvlText w:val="%2."/>
      <w:lvlJc w:val="left"/>
      <w:pPr>
        <w:ind w:left="1440" w:hanging="360"/>
      </w:pPr>
    </w:lvl>
    <w:lvl w:ilvl="2" w:tplc="2FAEB1BA">
      <w:start w:val="1"/>
      <w:numFmt w:val="lowerRoman"/>
      <w:lvlText w:val="%3."/>
      <w:lvlJc w:val="right"/>
      <w:pPr>
        <w:ind w:left="2160" w:hanging="180"/>
      </w:pPr>
    </w:lvl>
    <w:lvl w:ilvl="3" w:tplc="A0C2C184">
      <w:start w:val="1"/>
      <w:numFmt w:val="decimal"/>
      <w:lvlText w:val="%4."/>
      <w:lvlJc w:val="left"/>
      <w:pPr>
        <w:ind w:left="2880" w:hanging="360"/>
      </w:pPr>
    </w:lvl>
    <w:lvl w:ilvl="4" w:tplc="67F23D6C">
      <w:start w:val="1"/>
      <w:numFmt w:val="lowerLetter"/>
      <w:lvlText w:val="%5."/>
      <w:lvlJc w:val="left"/>
      <w:pPr>
        <w:ind w:left="3600" w:hanging="360"/>
      </w:pPr>
    </w:lvl>
    <w:lvl w:ilvl="5" w:tplc="DB4A3D50">
      <w:start w:val="1"/>
      <w:numFmt w:val="lowerRoman"/>
      <w:lvlText w:val="%6."/>
      <w:lvlJc w:val="right"/>
      <w:pPr>
        <w:ind w:left="4320" w:hanging="180"/>
      </w:pPr>
    </w:lvl>
    <w:lvl w:ilvl="6" w:tplc="95463E4C">
      <w:start w:val="1"/>
      <w:numFmt w:val="decimal"/>
      <w:lvlText w:val="%7."/>
      <w:lvlJc w:val="left"/>
      <w:pPr>
        <w:ind w:left="5040" w:hanging="360"/>
      </w:pPr>
    </w:lvl>
    <w:lvl w:ilvl="7" w:tplc="7C5E887E">
      <w:start w:val="1"/>
      <w:numFmt w:val="lowerLetter"/>
      <w:lvlText w:val="%8."/>
      <w:lvlJc w:val="left"/>
      <w:pPr>
        <w:ind w:left="5760" w:hanging="360"/>
      </w:pPr>
    </w:lvl>
    <w:lvl w:ilvl="8" w:tplc="CA860F8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29843"/>
    <w:multiLevelType w:val="hybridMultilevel"/>
    <w:tmpl w:val="C5C24194"/>
    <w:lvl w:ilvl="0" w:tplc="2E32C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682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0F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CE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8C6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86D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EE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8F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B69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E97FC"/>
    <w:multiLevelType w:val="hybridMultilevel"/>
    <w:tmpl w:val="3C362FEC"/>
    <w:lvl w:ilvl="0" w:tplc="B5D09F1C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AF83C60">
      <w:start w:val="1"/>
      <w:numFmt w:val="lowerLetter"/>
      <w:lvlText w:val="%2."/>
      <w:lvlJc w:val="left"/>
      <w:pPr>
        <w:ind w:left="1440" w:hanging="360"/>
      </w:pPr>
    </w:lvl>
    <w:lvl w:ilvl="2" w:tplc="B518CB02">
      <w:start w:val="1"/>
      <w:numFmt w:val="lowerRoman"/>
      <w:lvlText w:val="%3."/>
      <w:lvlJc w:val="right"/>
      <w:pPr>
        <w:ind w:left="2160" w:hanging="180"/>
      </w:pPr>
    </w:lvl>
    <w:lvl w:ilvl="3" w:tplc="B1045D76">
      <w:start w:val="1"/>
      <w:numFmt w:val="decimal"/>
      <w:lvlText w:val="%4."/>
      <w:lvlJc w:val="left"/>
      <w:pPr>
        <w:ind w:left="2880" w:hanging="360"/>
      </w:pPr>
    </w:lvl>
    <w:lvl w:ilvl="4" w:tplc="EA5EB2BE">
      <w:start w:val="1"/>
      <w:numFmt w:val="lowerLetter"/>
      <w:lvlText w:val="%5."/>
      <w:lvlJc w:val="left"/>
      <w:pPr>
        <w:ind w:left="3600" w:hanging="360"/>
      </w:pPr>
    </w:lvl>
    <w:lvl w:ilvl="5" w:tplc="C7021D7A">
      <w:start w:val="1"/>
      <w:numFmt w:val="lowerRoman"/>
      <w:lvlText w:val="%6."/>
      <w:lvlJc w:val="right"/>
      <w:pPr>
        <w:ind w:left="4320" w:hanging="180"/>
      </w:pPr>
    </w:lvl>
    <w:lvl w:ilvl="6" w:tplc="1688D8AE">
      <w:start w:val="1"/>
      <w:numFmt w:val="decimal"/>
      <w:lvlText w:val="%7."/>
      <w:lvlJc w:val="left"/>
      <w:pPr>
        <w:ind w:left="5040" w:hanging="360"/>
      </w:pPr>
    </w:lvl>
    <w:lvl w:ilvl="7" w:tplc="23442B5A">
      <w:start w:val="1"/>
      <w:numFmt w:val="lowerLetter"/>
      <w:lvlText w:val="%8."/>
      <w:lvlJc w:val="left"/>
      <w:pPr>
        <w:ind w:left="5760" w:hanging="360"/>
      </w:pPr>
    </w:lvl>
    <w:lvl w:ilvl="8" w:tplc="8D9047E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AC1AE"/>
    <w:multiLevelType w:val="hybridMultilevel"/>
    <w:tmpl w:val="E6921512"/>
    <w:lvl w:ilvl="0" w:tplc="A2D69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423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147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4F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CE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D09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A9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44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B06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06246"/>
    <w:multiLevelType w:val="multilevel"/>
    <w:tmpl w:val="E010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16337F"/>
    <w:multiLevelType w:val="multilevel"/>
    <w:tmpl w:val="7FFC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F101DB"/>
    <w:multiLevelType w:val="hybridMultilevel"/>
    <w:tmpl w:val="B0288AAA"/>
    <w:lvl w:ilvl="0" w:tplc="FDA42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CC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464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C2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446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A4B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4A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46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3CA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E3962"/>
    <w:multiLevelType w:val="hybridMultilevel"/>
    <w:tmpl w:val="CF381A82"/>
    <w:lvl w:ilvl="0" w:tplc="4E8014A8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FB67874">
      <w:start w:val="1"/>
      <w:numFmt w:val="lowerLetter"/>
      <w:lvlText w:val="%2."/>
      <w:lvlJc w:val="left"/>
      <w:pPr>
        <w:ind w:left="1440" w:hanging="360"/>
      </w:pPr>
    </w:lvl>
    <w:lvl w:ilvl="2" w:tplc="8E6C2864">
      <w:start w:val="1"/>
      <w:numFmt w:val="lowerRoman"/>
      <w:lvlText w:val="%3."/>
      <w:lvlJc w:val="right"/>
      <w:pPr>
        <w:ind w:left="2160" w:hanging="180"/>
      </w:pPr>
    </w:lvl>
    <w:lvl w:ilvl="3" w:tplc="E8828070">
      <w:start w:val="1"/>
      <w:numFmt w:val="decimal"/>
      <w:lvlText w:val="%4."/>
      <w:lvlJc w:val="left"/>
      <w:pPr>
        <w:ind w:left="2880" w:hanging="360"/>
      </w:pPr>
    </w:lvl>
    <w:lvl w:ilvl="4" w:tplc="E0D4E4CA">
      <w:start w:val="1"/>
      <w:numFmt w:val="lowerLetter"/>
      <w:lvlText w:val="%5."/>
      <w:lvlJc w:val="left"/>
      <w:pPr>
        <w:ind w:left="3600" w:hanging="360"/>
      </w:pPr>
    </w:lvl>
    <w:lvl w:ilvl="5" w:tplc="AF6C38CA">
      <w:start w:val="1"/>
      <w:numFmt w:val="lowerRoman"/>
      <w:lvlText w:val="%6."/>
      <w:lvlJc w:val="right"/>
      <w:pPr>
        <w:ind w:left="4320" w:hanging="180"/>
      </w:pPr>
    </w:lvl>
    <w:lvl w:ilvl="6" w:tplc="1BA63446">
      <w:start w:val="1"/>
      <w:numFmt w:val="decimal"/>
      <w:lvlText w:val="%7."/>
      <w:lvlJc w:val="left"/>
      <w:pPr>
        <w:ind w:left="5040" w:hanging="360"/>
      </w:pPr>
    </w:lvl>
    <w:lvl w:ilvl="7" w:tplc="E0049402">
      <w:start w:val="1"/>
      <w:numFmt w:val="lowerLetter"/>
      <w:lvlText w:val="%8."/>
      <w:lvlJc w:val="left"/>
      <w:pPr>
        <w:ind w:left="5760" w:hanging="360"/>
      </w:pPr>
    </w:lvl>
    <w:lvl w:ilvl="8" w:tplc="B590ED2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C8C22"/>
    <w:multiLevelType w:val="hybridMultilevel"/>
    <w:tmpl w:val="8C68E7C8"/>
    <w:lvl w:ilvl="0" w:tplc="80E2D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E4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70F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E3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EE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3C1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C2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06B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603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404DE"/>
    <w:multiLevelType w:val="hybridMultilevel"/>
    <w:tmpl w:val="F3603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ABCBE"/>
    <w:multiLevelType w:val="hybridMultilevel"/>
    <w:tmpl w:val="E4508EEE"/>
    <w:lvl w:ilvl="0" w:tplc="BF7EBE10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330466E">
      <w:start w:val="1"/>
      <w:numFmt w:val="lowerLetter"/>
      <w:lvlText w:val="%2."/>
      <w:lvlJc w:val="left"/>
      <w:pPr>
        <w:ind w:left="1440" w:hanging="360"/>
      </w:pPr>
    </w:lvl>
    <w:lvl w:ilvl="2" w:tplc="79E49226">
      <w:start w:val="1"/>
      <w:numFmt w:val="lowerRoman"/>
      <w:lvlText w:val="%3."/>
      <w:lvlJc w:val="right"/>
      <w:pPr>
        <w:ind w:left="2160" w:hanging="180"/>
      </w:pPr>
    </w:lvl>
    <w:lvl w:ilvl="3" w:tplc="3FB20088">
      <w:start w:val="1"/>
      <w:numFmt w:val="decimal"/>
      <w:lvlText w:val="%4."/>
      <w:lvlJc w:val="left"/>
      <w:pPr>
        <w:ind w:left="2880" w:hanging="360"/>
      </w:pPr>
    </w:lvl>
    <w:lvl w:ilvl="4" w:tplc="C21E95FC">
      <w:start w:val="1"/>
      <w:numFmt w:val="lowerLetter"/>
      <w:lvlText w:val="%5."/>
      <w:lvlJc w:val="left"/>
      <w:pPr>
        <w:ind w:left="3600" w:hanging="360"/>
      </w:pPr>
    </w:lvl>
    <w:lvl w:ilvl="5" w:tplc="8B3C2174">
      <w:start w:val="1"/>
      <w:numFmt w:val="lowerRoman"/>
      <w:lvlText w:val="%6."/>
      <w:lvlJc w:val="right"/>
      <w:pPr>
        <w:ind w:left="4320" w:hanging="180"/>
      </w:pPr>
    </w:lvl>
    <w:lvl w:ilvl="6" w:tplc="ACD05C14">
      <w:start w:val="1"/>
      <w:numFmt w:val="decimal"/>
      <w:lvlText w:val="%7."/>
      <w:lvlJc w:val="left"/>
      <w:pPr>
        <w:ind w:left="5040" w:hanging="360"/>
      </w:pPr>
    </w:lvl>
    <w:lvl w:ilvl="7" w:tplc="D6643A72">
      <w:start w:val="1"/>
      <w:numFmt w:val="lowerLetter"/>
      <w:lvlText w:val="%8."/>
      <w:lvlJc w:val="left"/>
      <w:pPr>
        <w:ind w:left="5760" w:hanging="360"/>
      </w:pPr>
    </w:lvl>
    <w:lvl w:ilvl="8" w:tplc="8CE490B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5FB0F"/>
    <w:multiLevelType w:val="hybridMultilevel"/>
    <w:tmpl w:val="7892E87A"/>
    <w:lvl w:ilvl="0" w:tplc="26142A3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4F67030">
      <w:start w:val="1"/>
      <w:numFmt w:val="lowerLetter"/>
      <w:lvlText w:val="%2."/>
      <w:lvlJc w:val="left"/>
      <w:pPr>
        <w:ind w:left="1440" w:hanging="360"/>
      </w:pPr>
    </w:lvl>
    <w:lvl w:ilvl="2" w:tplc="3D8EE842">
      <w:start w:val="1"/>
      <w:numFmt w:val="lowerRoman"/>
      <w:lvlText w:val="%3."/>
      <w:lvlJc w:val="right"/>
      <w:pPr>
        <w:ind w:left="2160" w:hanging="180"/>
      </w:pPr>
    </w:lvl>
    <w:lvl w:ilvl="3" w:tplc="DA7C4050">
      <w:start w:val="1"/>
      <w:numFmt w:val="decimal"/>
      <w:lvlText w:val="%4."/>
      <w:lvlJc w:val="left"/>
      <w:pPr>
        <w:ind w:left="2880" w:hanging="360"/>
      </w:pPr>
    </w:lvl>
    <w:lvl w:ilvl="4" w:tplc="BB0C6D4E">
      <w:start w:val="1"/>
      <w:numFmt w:val="lowerLetter"/>
      <w:lvlText w:val="%5."/>
      <w:lvlJc w:val="left"/>
      <w:pPr>
        <w:ind w:left="3600" w:hanging="360"/>
      </w:pPr>
    </w:lvl>
    <w:lvl w:ilvl="5" w:tplc="A17E077C">
      <w:start w:val="1"/>
      <w:numFmt w:val="lowerRoman"/>
      <w:lvlText w:val="%6."/>
      <w:lvlJc w:val="right"/>
      <w:pPr>
        <w:ind w:left="4320" w:hanging="180"/>
      </w:pPr>
    </w:lvl>
    <w:lvl w:ilvl="6" w:tplc="89A0404C">
      <w:start w:val="1"/>
      <w:numFmt w:val="decimal"/>
      <w:lvlText w:val="%7."/>
      <w:lvlJc w:val="left"/>
      <w:pPr>
        <w:ind w:left="5040" w:hanging="360"/>
      </w:pPr>
    </w:lvl>
    <w:lvl w:ilvl="7" w:tplc="F3DCECBC">
      <w:start w:val="1"/>
      <w:numFmt w:val="lowerLetter"/>
      <w:lvlText w:val="%8."/>
      <w:lvlJc w:val="left"/>
      <w:pPr>
        <w:ind w:left="5760" w:hanging="360"/>
      </w:pPr>
    </w:lvl>
    <w:lvl w:ilvl="8" w:tplc="A5AEAEC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DCD66"/>
    <w:multiLevelType w:val="hybridMultilevel"/>
    <w:tmpl w:val="D7BCF2CC"/>
    <w:lvl w:ilvl="0" w:tplc="370C17CC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6CAD60A">
      <w:start w:val="1"/>
      <w:numFmt w:val="lowerLetter"/>
      <w:lvlText w:val="%2."/>
      <w:lvlJc w:val="left"/>
      <w:pPr>
        <w:ind w:left="1440" w:hanging="360"/>
      </w:pPr>
    </w:lvl>
    <w:lvl w:ilvl="2" w:tplc="FFAE820A">
      <w:start w:val="1"/>
      <w:numFmt w:val="lowerRoman"/>
      <w:lvlText w:val="%3."/>
      <w:lvlJc w:val="right"/>
      <w:pPr>
        <w:ind w:left="2160" w:hanging="180"/>
      </w:pPr>
    </w:lvl>
    <w:lvl w:ilvl="3" w:tplc="45507CC2">
      <w:start w:val="1"/>
      <w:numFmt w:val="decimal"/>
      <w:lvlText w:val="%4."/>
      <w:lvlJc w:val="left"/>
      <w:pPr>
        <w:ind w:left="2880" w:hanging="360"/>
      </w:pPr>
    </w:lvl>
    <w:lvl w:ilvl="4" w:tplc="A4200F92">
      <w:start w:val="1"/>
      <w:numFmt w:val="lowerLetter"/>
      <w:lvlText w:val="%5."/>
      <w:lvlJc w:val="left"/>
      <w:pPr>
        <w:ind w:left="3600" w:hanging="360"/>
      </w:pPr>
    </w:lvl>
    <w:lvl w:ilvl="5" w:tplc="C68ECC06">
      <w:start w:val="1"/>
      <w:numFmt w:val="lowerRoman"/>
      <w:lvlText w:val="%6."/>
      <w:lvlJc w:val="right"/>
      <w:pPr>
        <w:ind w:left="4320" w:hanging="180"/>
      </w:pPr>
    </w:lvl>
    <w:lvl w:ilvl="6" w:tplc="8AAA15DA">
      <w:start w:val="1"/>
      <w:numFmt w:val="decimal"/>
      <w:lvlText w:val="%7."/>
      <w:lvlJc w:val="left"/>
      <w:pPr>
        <w:ind w:left="5040" w:hanging="360"/>
      </w:pPr>
    </w:lvl>
    <w:lvl w:ilvl="7" w:tplc="CC243C9E">
      <w:start w:val="1"/>
      <w:numFmt w:val="lowerLetter"/>
      <w:lvlText w:val="%8."/>
      <w:lvlJc w:val="left"/>
      <w:pPr>
        <w:ind w:left="5760" w:hanging="360"/>
      </w:pPr>
    </w:lvl>
    <w:lvl w:ilvl="8" w:tplc="E94A4D1C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596186">
    <w:abstractNumId w:val="28"/>
  </w:num>
  <w:num w:numId="2" w16cid:durableId="1505362314">
    <w:abstractNumId w:val="25"/>
  </w:num>
  <w:num w:numId="3" w16cid:durableId="1309288167">
    <w:abstractNumId w:val="3"/>
  </w:num>
  <w:num w:numId="4" w16cid:durableId="369691639">
    <w:abstractNumId w:val="16"/>
  </w:num>
  <w:num w:numId="5" w16cid:durableId="488444225">
    <w:abstractNumId w:val="30"/>
  </w:num>
  <w:num w:numId="6" w16cid:durableId="2013943703">
    <w:abstractNumId w:val="18"/>
  </w:num>
  <w:num w:numId="7" w16cid:durableId="32076434">
    <w:abstractNumId w:val="20"/>
  </w:num>
  <w:num w:numId="8" w16cid:durableId="489173352">
    <w:abstractNumId w:val="29"/>
  </w:num>
  <w:num w:numId="9" w16cid:durableId="415368738">
    <w:abstractNumId w:val="26"/>
  </w:num>
  <w:num w:numId="10" w16cid:durableId="690570478">
    <w:abstractNumId w:val="1"/>
  </w:num>
  <w:num w:numId="11" w16cid:durableId="1809853980">
    <w:abstractNumId w:val="19"/>
  </w:num>
  <w:num w:numId="12" w16cid:durableId="376979593">
    <w:abstractNumId w:val="10"/>
  </w:num>
  <w:num w:numId="13" w16cid:durableId="1469199258">
    <w:abstractNumId w:val="13"/>
  </w:num>
  <w:num w:numId="14" w16cid:durableId="2042322191">
    <w:abstractNumId w:val="7"/>
  </w:num>
  <w:num w:numId="15" w16cid:durableId="245650783">
    <w:abstractNumId w:val="9"/>
  </w:num>
  <w:num w:numId="16" w16cid:durableId="1242105396">
    <w:abstractNumId w:val="14"/>
  </w:num>
  <w:num w:numId="17" w16cid:durableId="2083024821">
    <w:abstractNumId w:val="21"/>
  </w:num>
  <w:num w:numId="18" w16cid:durableId="996035427">
    <w:abstractNumId w:val="8"/>
  </w:num>
  <w:num w:numId="19" w16cid:durableId="793016717">
    <w:abstractNumId w:val="15"/>
  </w:num>
  <w:num w:numId="20" w16cid:durableId="189295397">
    <w:abstractNumId w:val="24"/>
  </w:num>
  <w:num w:numId="21" w16cid:durableId="739519224">
    <w:abstractNumId w:val="6"/>
  </w:num>
  <w:num w:numId="22" w16cid:durableId="461459494">
    <w:abstractNumId w:val="11"/>
  </w:num>
  <w:num w:numId="23" w16cid:durableId="1947081913">
    <w:abstractNumId w:val="23"/>
  </w:num>
  <w:num w:numId="24" w16cid:durableId="219177630">
    <w:abstractNumId w:val="0"/>
  </w:num>
  <w:num w:numId="25" w16cid:durableId="1930389677">
    <w:abstractNumId w:val="27"/>
  </w:num>
  <w:num w:numId="26" w16cid:durableId="236135046">
    <w:abstractNumId w:val="12"/>
  </w:num>
  <w:num w:numId="27" w16cid:durableId="630213314">
    <w:abstractNumId w:val="17"/>
  </w:num>
  <w:num w:numId="28" w16cid:durableId="1027487989">
    <w:abstractNumId w:val="5"/>
  </w:num>
  <w:num w:numId="29" w16cid:durableId="1249732916">
    <w:abstractNumId w:val="22"/>
  </w:num>
  <w:num w:numId="30" w16cid:durableId="1255282088">
    <w:abstractNumId w:val="2"/>
  </w:num>
  <w:num w:numId="31" w16cid:durableId="2032339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846973"/>
    <w:rsid w:val="00026CF1"/>
    <w:rsid w:val="000C740D"/>
    <w:rsid w:val="001A2017"/>
    <w:rsid w:val="002566F8"/>
    <w:rsid w:val="003827C2"/>
    <w:rsid w:val="004F168E"/>
    <w:rsid w:val="005475A6"/>
    <w:rsid w:val="005E184F"/>
    <w:rsid w:val="006430EB"/>
    <w:rsid w:val="0074009A"/>
    <w:rsid w:val="008B4A27"/>
    <w:rsid w:val="009F51B6"/>
    <w:rsid w:val="00B91DB2"/>
    <w:rsid w:val="00C11403"/>
    <w:rsid w:val="00C6032B"/>
    <w:rsid w:val="00D36C60"/>
    <w:rsid w:val="00E8286D"/>
    <w:rsid w:val="00F465C0"/>
    <w:rsid w:val="0101BB9A"/>
    <w:rsid w:val="0131A6D2"/>
    <w:rsid w:val="029D8BFB"/>
    <w:rsid w:val="06966288"/>
    <w:rsid w:val="06EDA57C"/>
    <w:rsid w:val="08E22DDD"/>
    <w:rsid w:val="0DE03EA2"/>
    <w:rsid w:val="10D6DFCB"/>
    <w:rsid w:val="136B3ED4"/>
    <w:rsid w:val="1922F149"/>
    <w:rsid w:val="19BC9362"/>
    <w:rsid w:val="1C627F91"/>
    <w:rsid w:val="1DFE4FF2"/>
    <w:rsid w:val="1F302EFA"/>
    <w:rsid w:val="1F9A2053"/>
    <w:rsid w:val="25C599D8"/>
    <w:rsid w:val="29410299"/>
    <w:rsid w:val="2A55CBB8"/>
    <w:rsid w:val="2EAC6101"/>
    <w:rsid w:val="33C27F75"/>
    <w:rsid w:val="3418CC3B"/>
    <w:rsid w:val="361F85A1"/>
    <w:rsid w:val="37846973"/>
    <w:rsid w:val="3A6A20C9"/>
    <w:rsid w:val="3AEE52EB"/>
    <w:rsid w:val="3BA36A56"/>
    <w:rsid w:val="3CAA5D5E"/>
    <w:rsid w:val="47C03EF5"/>
    <w:rsid w:val="4950A571"/>
    <w:rsid w:val="4A855DB2"/>
    <w:rsid w:val="4AF7DFB7"/>
    <w:rsid w:val="5241BBD1"/>
    <w:rsid w:val="52B79207"/>
    <w:rsid w:val="5D846E78"/>
    <w:rsid w:val="5EC80EF7"/>
    <w:rsid w:val="61084B8C"/>
    <w:rsid w:val="61376327"/>
    <w:rsid w:val="666DAE0A"/>
    <w:rsid w:val="681F13B1"/>
    <w:rsid w:val="6C327DF9"/>
    <w:rsid w:val="6C768A73"/>
    <w:rsid w:val="6F0D7847"/>
    <w:rsid w:val="732CA1B8"/>
    <w:rsid w:val="756CDE4D"/>
    <w:rsid w:val="781C0F1E"/>
    <w:rsid w:val="7835377B"/>
    <w:rsid w:val="78990CF2"/>
    <w:rsid w:val="79D1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46973"/>
  <w15:chartTrackingRefBased/>
  <w15:docId w15:val="{D65C4406-A10A-4D30-84AD-2C7A26E9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4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A27"/>
  </w:style>
  <w:style w:type="paragraph" w:styleId="Footer">
    <w:name w:val="footer"/>
    <w:basedOn w:val="Normal"/>
    <w:link w:val="FooterChar"/>
    <w:uiPriority w:val="99"/>
    <w:unhideWhenUsed/>
    <w:rsid w:val="008B4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A27"/>
  </w:style>
  <w:style w:type="paragraph" w:customStyle="1" w:styleId="public-draftstyledefault-unorderedlistitem">
    <w:name w:val="public-draftstyledefault-unorderedlistitem"/>
    <w:basedOn w:val="Normal"/>
    <w:rsid w:val="000C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C740D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0C740D"/>
    <w:rPr>
      <w:color w:val="605E5C"/>
      <w:shd w:val="clear" w:color="auto" w:fill="E1DFDD"/>
    </w:rPr>
  </w:style>
  <w:style w:type="paragraph" w:customStyle="1" w:styleId="public-draftstyledefault-orderedlistitem">
    <w:name w:val="public-draftstyledefault-orderedlistitem"/>
    <w:basedOn w:val="Normal"/>
    <w:rsid w:val="009F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428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95828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4735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524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293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58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75285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000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372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02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667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3215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377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271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6165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46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4038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614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6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9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24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66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8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9108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5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5057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0404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723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01689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122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834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8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3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0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273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9310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653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stintexas.gov/sites/default/files/files/EDD/CulturalArts/Nexus_HOT/Nexus%202024/REVISED_SPRING%2024%20Nexus%20Guideline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ustintexas.gov/sites/default/files/files/EDD/CulturalArts/Nexus_HOT/Nexus%202024/Grant%20Appendix_Spanish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austintexas.gov/sites/default/files/files/EDD/CulturalArts/Nexus_HOT/Nexus%202024/Grant%20Appendix_Spanis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stintexas.gov/sites/default/files/files/EDD/CulturalArts/Nexus_HOT/Nexus%202024/Grant%20Appendix_Spanish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Osgood</dc:creator>
  <cp:keywords/>
  <dc:description/>
  <cp:lastModifiedBy>Eve Molnar</cp:lastModifiedBy>
  <cp:revision>3</cp:revision>
  <cp:lastPrinted>2024-04-19T14:03:00Z</cp:lastPrinted>
  <dcterms:created xsi:type="dcterms:W3CDTF">2024-04-19T14:03:00Z</dcterms:created>
  <dcterms:modified xsi:type="dcterms:W3CDTF">2024-04-19T14:03:00Z</dcterms:modified>
</cp:coreProperties>
</file>